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94" w:rsidRDefault="00271C9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-1308735</wp:posOffset>
            </wp:positionH>
            <wp:positionV relativeFrom="paragraph">
              <wp:posOffset>-824865</wp:posOffset>
            </wp:positionV>
            <wp:extent cx="7848600" cy="10801350"/>
            <wp:effectExtent l="19050" t="0" r="0" b="0"/>
            <wp:wrapNone/>
            <wp:docPr id="1" name="Рисунок 1" descr="C:\Users\Cenetic\Desktop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etic\Desktop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80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>
      <w:pPr>
        <w:rPr>
          <w:noProof/>
          <w:lang w:eastAsia="ru-RU"/>
        </w:rPr>
      </w:pPr>
    </w:p>
    <w:p w:rsidR="00271C94" w:rsidRDefault="00271C94" w:rsidP="00271C94">
      <w:pPr>
        <w:jc w:val="center"/>
        <w:rPr>
          <w:u w:val="single"/>
        </w:rPr>
      </w:pPr>
      <w:r>
        <w:rPr>
          <w:b/>
          <w:u w:val="single"/>
        </w:rPr>
        <w:lastRenderedPageBreak/>
        <w:t>1. ОБЩАЯ  ХАРАКТЕРИСТИКА</w:t>
      </w:r>
      <w:r>
        <w:rPr>
          <w:u w:val="single"/>
        </w:rPr>
        <w:t>.</w:t>
      </w:r>
    </w:p>
    <w:p w:rsidR="00271C94" w:rsidRDefault="00271C94" w:rsidP="00271C94"/>
    <w:p w:rsidR="00271C94" w:rsidRDefault="00271C94" w:rsidP="00271C94">
      <w:pPr>
        <w:jc w:val="center"/>
      </w:pPr>
      <w:r>
        <w:rPr>
          <w:u w:val="single"/>
        </w:rPr>
        <w:t xml:space="preserve"> МУНИЦИПАЛЬНОЕ  КАЗЕННОЕ   ДОШКОЛЬНОЕ   ОБРАЗОВАТЕЛЬНОЕ  УЧРЕЖДЕНИЕ «Д</w:t>
      </w:r>
      <w:r>
        <w:t>етский сад №5 «Аленушка» г. Хасавюрт был открыт в марте 1973г .</w:t>
      </w:r>
    </w:p>
    <w:p w:rsidR="00271C94" w:rsidRDefault="00271C94" w:rsidP="00271C94">
      <w:r>
        <w:rPr>
          <w:u w:val="single"/>
        </w:rPr>
        <w:t xml:space="preserve"> УЧРЕДИТЕЛЬ</w:t>
      </w:r>
      <w:r>
        <w:t xml:space="preserve">   МКДОУ  - МО г. Хасавюрт</w:t>
      </w:r>
    </w:p>
    <w:p w:rsidR="00271C94" w:rsidRDefault="00271C94" w:rsidP="00271C94">
      <w:r>
        <w:rPr>
          <w:u w:val="single"/>
        </w:rPr>
        <w:t xml:space="preserve"> РЕЖИМ</w:t>
      </w:r>
      <w:r>
        <w:t xml:space="preserve">  работы МКДОУ – 12.00 часов  (с  7.00 ч. – 19.00 часов).</w:t>
      </w:r>
    </w:p>
    <w:p w:rsidR="00271C94" w:rsidRDefault="00271C94" w:rsidP="00271C94">
      <w:r>
        <w:rPr>
          <w:u w:val="single"/>
        </w:rPr>
        <w:t xml:space="preserve"> В ОБРАЗОВАТЕЛЬНОМ</w:t>
      </w:r>
      <w:r>
        <w:t xml:space="preserve">  учреждении  в 2017 -2018 учебном году функционировало шесть групп:</w:t>
      </w:r>
    </w:p>
    <w:p w:rsidR="00271C94" w:rsidRDefault="00271C94" w:rsidP="00271C94">
      <w:r>
        <w:t>-- вторая младшая группа                   51 детей;</w:t>
      </w:r>
    </w:p>
    <w:p w:rsidR="00271C94" w:rsidRDefault="00271C94" w:rsidP="00271C94">
      <w:r>
        <w:t xml:space="preserve">- средняя №2 группа                            50 ребенка </w:t>
      </w:r>
    </w:p>
    <w:p w:rsidR="00271C94" w:rsidRDefault="00271C94" w:rsidP="00271C94">
      <w:r>
        <w:t xml:space="preserve"> - средняя №1 группа                           44 детей;</w:t>
      </w:r>
    </w:p>
    <w:p w:rsidR="00271C94" w:rsidRDefault="00271C94" w:rsidP="00271C94">
      <w:r>
        <w:t>- старшая группа  № 2                         46  детей;</w:t>
      </w:r>
    </w:p>
    <w:p w:rsidR="00271C94" w:rsidRDefault="00271C94" w:rsidP="00271C94">
      <w:r>
        <w:t>- старшая группа № 1                          54 детей</w:t>
      </w:r>
    </w:p>
    <w:p w:rsidR="00271C94" w:rsidRDefault="00271C94" w:rsidP="00271C94">
      <w:r>
        <w:t>- подготовительная к школе группа   - 45 детей;</w:t>
      </w:r>
    </w:p>
    <w:p w:rsidR="00271C94" w:rsidRDefault="00271C94" w:rsidP="00271C94">
      <w:r>
        <w:t>- всего детей во всех группах            - 290 детей.</w:t>
      </w:r>
    </w:p>
    <w:p w:rsidR="00271C94" w:rsidRDefault="00271C94" w:rsidP="00271C94"/>
    <w:p w:rsidR="00271C94" w:rsidRDefault="00271C94" w:rsidP="00271C94">
      <w:r>
        <w:rPr>
          <w:u w:val="single"/>
        </w:rPr>
        <w:t xml:space="preserve"> КОЛИЧЕСТВО  СОТРУДНИКОВ</w:t>
      </w:r>
      <w:r>
        <w:t>:</w:t>
      </w:r>
    </w:p>
    <w:p w:rsidR="00271C94" w:rsidRDefault="00271C94" w:rsidP="00271C94">
      <w:r>
        <w:t xml:space="preserve"> Всего –         34;</w:t>
      </w:r>
    </w:p>
    <w:p w:rsidR="00271C94" w:rsidRDefault="00271C94" w:rsidP="00271C94">
      <w:r>
        <w:t>педагогов –  18;</w:t>
      </w:r>
    </w:p>
    <w:p w:rsidR="00271C94" w:rsidRDefault="00271C94" w:rsidP="00271C94">
      <w:r>
        <w:t>младших  воспитателей – 9;</w:t>
      </w:r>
    </w:p>
    <w:p w:rsidR="00271C94" w:rsidRDefault="00271C94" w:rsidP="00271C94">
      <w:r>
        <w:t xml:space="preserve">обслуживающий  персонал -  7.     </w:t>
      </w:r>
    </w:p>
    <w:p w:rsidR="00271C94" w:rsidRDefault="00271C94" w:rsidP="00271C94">
      <w:r>
        <w:t xml:space="preserve">                          </w:t>
      </w:r>
    </w:p>
    <w:p w:rsidR="00271C94" w:rsidRDefault="00271C94" w:rsidP="00271C94">
      <w:pPr>
        <w:jc w:val="center"/>
        <w:rPr>
          <w:b/>
          <w:u w:val="single"/>
        </w:rPr>
      </w:pPr>
      <w:r>
        <w:rPr>
          <w:b/>
          <w:u w:val="single"/>
        </w:rPr>
        <w:t>2. АНАЛИЗ  РАБОТЫ  МКДОУ</w:t>
      </w:r>
    </w:p>
    <w:p w:rsidR="00271C94" w:rsidRDefault="00271C94" w:rsidP="00271C94">
      <w:pPr>
        <w:jc w:val="center"/>
        <w:rPr>
          <w:b/>
          <w:u w:val="single"/>
        </w:rPr>
      </w:pPr>
      <w:r>
        <w:rPr>
          <w:b/>
          <w:u w:val="single"/>
        </w:rPr>
        <w:t xml:space="preserve"> УЧАСТНИКИ  ОБРАЗОВАТЕЛЬНОГО  ПРОЦЕССА</w:t>
      </w:r>
    </w:p>
    <w:p w:rsidR="00271C94" w:rsidRDefault="00271C94" w:rsidP="00271C94">
      <w:pPr>
        <w:rPr>
          <w:b/>
        </w:rPr>
      </w:pPr>
    </w:p>
    <w:p w:rsidR="00271C94" w:rsidRDefault="00271C94" w:rsidP="00271C94">
      <w:pPr>
        <w:rPr>
          <w:b/>
          <w:u w:val="single"/>
        </w:rPr>
      </w:pPr>
      <w:r>
        <w:rPr>
          <w:b/>
          <w:u w:val="single"/>
        </w:rPr>
        <w:t>КОНТИНГЕНТ ДЕТЕЙ:</w:t>
      </w:r>
    </w:p>
    <w:p w:rsidR="00271C94" w:rsidRDefault="00271C94" w:rsidP="00271C94">
      <w:pPr>
        <w:jc w:val="both"/>
      </w:pPr>
      <w:r>
        <w:t xml:space="preserve">   Количественный состав детей постепенно увеличивается в связи со  спросом и очерёдностью детских мест у населения города и района.</w:t>
      </w:r>
    </w:p>
    <w:p w:rsidR="00271C94" w:rsidRDefault="00271C94" w:rsidP="00271C94">
      <w:pPr>
        <w:jc w:val="both"/>
      </w:pPr>
      <w:r>
        <w:t>Изменилось соотношение детей по полу:  девочек стало больше чем мальчиков.</w:t>
      </w:r>
    </w:p>
    <w:p w:rsidR="00271C94" w:rsidRDefault="00271C94" w:rsidP="00271C94">
      <w:pPr>
        <w:jc w:val="both"/>
      </w:pPr>
      <w:r>
        <w:t xml:space="preserve">Детей с первой  и второй группой здоровья увеличилось, а количество детей с третьей и четвертой  группой здоровья   уменьшилось.   Остались   проблемы – идёт снижение показателя индекса </w:t>
      </w:r>
      <w:r>
        <w:lastRenderedPageBreak/>
        <w:t>здоровья детей и количества  пропусков  одним  ребёнком   по болезни. Причины: низкий уровень здоровья пришедших вновь детей,  плохая экология, недостаточно сбалансированное питание дома, снижение иммунитета у детей.</w:t>
      </w:r>
    </w:p>
    <w:p w:rsidR="00271C94" w:rsidRDefault="00271C94" w:rsidP="00271C94">
      <w:pPr>
        <w:jc w:val="both"/>
      </w:pPr>
      <w:r>
        <w:t xml:space="preserve">Работа  педагогического коллектива по физическому развитию, приобщению дошкольников к здоровому образу жизни  и  укреплению их  здоровья в прошедшем году  была последовательной  и системной, поэтому уровень состояния здоровья детей и их заболеваемости   остался  такими  же.  </w:t>
      </w:r>
    </w:p>
    <w:p w:rsidR="00271C94" w:rsidRDefault="00271C94" w:rsidP="00271C94">
      <w:pPr>
        <w:rPr>
          <w:u w:val="single"/>
        </w:rPr>
      </w:pPr>
    </w:p>
    <w:p w:rsidR="00271C94" w:rsidRDefault="00271C94" w:rsidP="00271C94">
      <w:pPr>
        <w:rPr>
          <w:b/>
          <w:u w:val="single"/>
        </w:rPr>
      </w:pPr>
      <w:r>
        <w:rPr>
          <w:b/>
          <w:u w:val="single"/>
        </w:rPr>
        <w:t xml:space="preserve"> КОНТИНГЕНТ  ПЕДАГОГОВ:</w:t>
      </w:r>
    </w:p>
    <w:p w:rsidR="00271C94" w:rsidRDefault="00271C94" w:rsidP="00271C94">
      <w:pPr>
        <w:jc w:val="both"/>
      </w:pPr>
      <w:r>
        <w:t xml:space="preserve">            Педагогический  коллектив  МКДОУ «Детский сад № 5 «Аленушка»  стабильный.</w:t>
      </w:r>
    </w:p>
    <w:p w:rsidR="00271C94" w:rsidRDefault="00271C94" w:rsidP="00271C94">
      <w:pPr>
        <w:jc w:val="both"/>
      </w:pPr>
      <w:r>
        <w:t xml:space="preserve">   Почти все педагоги,  имеют специальное образование и  опыт работы.</w:t>
      </w:r>
    </w:p>
    <w:p w:rsidR="00271C94" w:rsidRDefault="00271C94" w:rsidP="00271C94">
      <w:pPr>
        <w:jc w:val="both"/>
      </w:pPr>
      <w:r>
        <w:t xml:space="preserve">    Все  воспитатели - соответствуют требованиям занимаемой должности. Динамика профессионального роста отслеживается через процедуру аттестации педагогов и повышения квалификации.</w:t>
      </w:r>
    </w:p>
    <w:p w:rsidR="00271C94" w:rsidRDefault="00271C94" w:rsidP="00271C94">
      <w:pPr>
        <w:jc w:val="both"/>
      </w:pPr>
      <w:r>
        <w:t xml:space="preserve">  Продолжается  положительно решаться  проблема –   повышение квалификации педагогов.  Все педагоги кроме одной новой   прошли курсы повышения квалификации и получили удостоверение. </w:t>
      </w:r>
    </w:p>
    <w:p w:rsidR="00271C94" w:rsidRDefault="00271C94" w:rsidP="00271C94">
      <w:pPr>
        <w:rPr>
          <w:b/>
          <w:u w:val="single"/>
        </w:rPr>
      </w:pPr>
    </w:p>
    <w:p w:rsidR="00271C94" w:rsidRDefault="00271C94" w:rsidP="00271C94">
      <w:pPr>
        <w:rPr>
          <w:b/>
          <w:u w:val="single"/>
        </w:rPr>
      </w:pPr>
    </w:p>
    <w:p w:rsidR="00271C94" w:rsidRDefault="00271C94" w:rsidP="00271C94">
      <w:pPr>
        <w:rPr>
          <w:u w:val="single"/>
        </w:rPr>
      </w:pPr>
      <w:r>
        <w:rPr>
          <w:b/>
          <w:u w:val="single"/>
        </w:rPr>
        <w:t xml:space="preserve">  МАТЕРИАЛЬНО – ТЕХНИЧЕСКАЯ  БАЗА.</w:t>
      </w:r>
    </w:p>
    <w:p w:rsidR="00271C94" w:rsidRDefault="00271C94" w:rsidP="00271C94">
      <w:r>
        <w:t xml:space="preserve">    Материально – техническая база в основном соответствует требованиям Роспотребнадзора. Здание находится в удовлетворительном состоянии. Системы жизнеобеспечения  МКДОУ - освещение, отопление, водоснабжение, канализация находится  в режиме функционирования. Условия для всестороннего развития детей постоянно улучшаются, а материально – техническая база МКДОУ регулярно укрепляется. </w:t>
      </w:r>
    </w:p>
    <w:p w:rsidR="00271C94" w:rsidRDefault="00271C94" w:rsidP="00271C94"/>
    <w:p w:rsidR="00271C94" w:rsidRDefault="00271C94" w:rsidP="00271C94">
      <w:r>
        <w:t xml:space="preserve">        В текущем учебном году была выполнена по плану следующая работа: </w:t>
      </w:r>
    </w:p>
    <w:p w:rsidR="00271C94" w:rsidRDefault="00271C94" w:rsidP="00271C94">
      <w:r>
        <w:t>- выполнен частичный  ремонт  в  пищеблоке;</w:t>
      </w:r>
    </w:p>
    <w:p w:rsidR="00271C94" w:rsidRDefault="00271C94" w:rsidP="00271C94">
      <w:r>
        <w:t>- выполнен косметический ремонт во всех группах;</w:t>
      </w:r>
    </w:p>
    <w:p w:rsidR="00271C94" w:rsidRDefault="00271C94" w:rsidP="00271C94">
      <w:r>
        <w:t xml:space="preserve"> - приобретено (новое) и  покрашено игровое оборудование на  участках  детского сада;</w:t>
      </w:r>
    </w:p>
    <w:p w:rsidR="00271C94" w:rsidRDefault="00271C94" w:rsidP="00271C94">
      <w:pPr>
        <w:jc w:val="both"/>
      </w:pPr>
      <w:r>
        <w:t xml:space="preserve">- пополнена материальная база методического кабинета: методической литературой, пособиями для занятий в соответствии с  ООП ДО. </w:t>
      </w:r>
    </w:p>
    <w:p w:rsidR="00271C94" w:rsidRDefault="00271C94" w:rsidP="00271C94"/>
    <w:p w:rsidR="00271C94" w:rsidRDefault="00271C94" w:rsidP="00271C94">
      <w:r>
        <w:t xml:space="preserve"> Необходимо в следующем учебном году: </w:t>
      </w:r>
    </w:p>
    <w:p w:rsidR="00271C94" w:rsidRDefault="00271C94" w:rsidP="00271C94">
      <w:r>
        <w:lastRenderedPageBreak/>
        <w:t>- сделать капитальный ремонт пищеблока;</w:t>
      </w:r>
    </w:p>
    <w:p w:rsidR="00271C94" w:rsidRDefault="00271C94" w:rsidP="00271C94">
      <w:pPr>
        <w:jc w:val="both"/>
      </w:pPr>
      <w:r>
        <w:t xml:space="preserve">-  регулярно пополнять РППС  возрастных  групп  дидактическим материалом, пособиями, разнообразными игрушками  в соответствии с педагогическими требованиями  образовательной «Программы», ФГОС ДО  и  санитарными нормами.  </w:t>
      </w:r>
    </w:p>
    <w:p w:rsidR="00271C94" w:rsidRDefault="00271C94" w:rsidP="00271C94">
      <w:r>
        <w:t xml:space="preserve"> </w:t>
      </w:r>
    </w:p>
    <w:p w:rsidR="00271C94" w:rsidRDefault="00271C94" w:rsidP="00271C94">
      <w:pPr>
        <w:jc w:val="center"/>
        <w:rPr>
          <w:b/>
          <w:u w:val="single"/>
        </w:rPr>
      </w:pPr>
    </w:p>
    <w:p w:rsidR="00271C94" w:rsidRDefault="00271C94" w:rsidP="00271C94">
      <w:pPr>
        <w:jc w:val="center"/>
        <w:rPr>
          <w:b/>
          <w:u w:val="single"/>
        </w:rPr>
      </w:pPr>
      <w:r>
        <w:rPr>
          <w:b/>
          <w:u w:val="single"/>
        </w:rPr>
        <w:t xml:space="preserve">3. АНАЛИЗ  РЕЗУЛЬТАТОВ </w:t>
      </w:r>
    </w:p>
    <w:p w:rsidR="00271C94" w:rsidRDefault="00271C94" w:rsidP="00271C94">
      <w:pPr>
        <w:jc w:val="center"/>
        <w:rPr>
          <w:b/>
        </w:rPr>
      </w:pPr>
      <w:r>
        <w:rPr>
          <w:b/>
          <w:u w:val="single"/>
        </w:rPr>
        <w:t>ВОСПИТАТЕЛЬНО – ОБРАЗОВАТЕЛЬНОЙ  РАБОТЫ</w:t>
      </w:r>
      <w:r>
        <w:rPr>
          <w:b/>
        </w:rPr>
        <w:t>.</w:t>
      </w:r>
    </w:p>
    <w:p w:rsidR="00271C94" w:rsidRDefault="00271C94" w:rsidP="00271C94">
      <w:pPr>
        <w:rPr>
          <w:u w:val="single"/>
        </w:rPr>
      </w:pPr>
    </w:p>
    <w:p w:rsidR="00271C94" w:rsidRPr="009F41AA" w:rsidRDefault="00271C94" w:rsidP="00271C94">
      <w:pPr>
        <w:rPr>
          <w:b/>
          <w:u w:val="single"/>
        </w:rPr>
      </w:pPr>
      <w:r w:rsidRPr="009F41AA">
        <w:rPr>
          <w:b/>
          <w:u w:val="single"/>
        </w:rPr>
        <w:t xml:space="preserve"> АНАЛИЗ  ВЫПОЛНЕНИЯ  ЗАДАЧ  ГОДОВОГО  ПЛАНА.</w:t>
      </w:r>
    </w:p>
    <w:p w:rsidR="00271C94" w:rsidRDefault="00271C94" w:rsidP="00271C94">
      <w:pPr>
        <w:jc w:val="both"/>
      </w:pPr>
      <w:r>
        <w:t xml:space="preserve">       В 2017 – 2018 учебном году педагогический коллектив МКДОУ  работал по ООП ДО (разработанной на основании «Программы воспитания и обучения детей в детском саду» под редакцией М.А. Васильевой.) Воспитательно-образовательная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(непосредственно образовательную деятельность и  образовательную деятельность в ходе режимных моментов) и самостоятельную деятельность детей.</w:t>
      </w:r>
    </w:p>
    <w:p w:rsidR="00271C94" w:rsidRDefault="00271C94" w:rsidP="00271C94">
      <w:r>
        <w:t>Приоритетными направлениями  деятельности нашего учреждения в итоговом учебном году были  физическое развитие и художественно-эстетическое развитие.</w:t>
      </w:r>
    </w:p>
    <w:p w:rsidR="00271C94" w:rsidRDefault="00271C94" w:rsidP="00271C94">
      <w:r>
        <w:t xml:space="preserve">         </w:t>
      </w:r>
      <w:r>
        <w:rPr>
          <w:b/>
        </w:rPr>
        <w:t>Задачи</w:t>
      </w:r>
      <w:r>
        <w:t xml:space="preserve"> в прошедшем учебном году были следующие: </w:t>
      </w:r>
    </w:p>
    <w:p w:rsidR="00271C94" w:rsidRDefault="00271C94" w:rsidP="00271C94">
      <w:pPr>
        <w:numPr>
          <w:ilvl w:val="0"/>
          <w:numId w:val="10"/>
        </w:numPr>
        <w:spacing w:after="0" w:line="240" w:lineRule="auto"/>
        <w:jc w:val="both"/>
      </w:pPr>
      <w:r>
        <w:t>Продолжать работать над совершенствованием системы работы по сохранению и укреплению физического и психического здоровья детей в детском саду.</w:t>
      </w:r>
    </w:p>
    <w:p w:rsidR="00271C94" w:rsidRDefault="00271C94" w:rsidP="00271C94">
      <w:pPr>
        <w:numPr>
          <w:ilvl w:val="0"/>
          <w:numId w:val="10"/>
        </w:numPr>
        <w:spacing w:after="0" w:line="240" w:lineRule="auto"/>
        <w:jc w:val="both"/>
      </w:pPr>
      <w:r>
        <w:t>Продолжать обновление предметно-пространственной развивающей среды для реализации образовательной программы МКДОУ  в соответствии с требованиями ФГОС ДО, поиск инновационных подходов к организации образовательного пространства МКДОУ.</w:t>
      </w:r>
    </w:p>
    <w:p w:rsidR="00271C94" w:rsidRDefault="00271C94" w:rsidP="00271C94">
      <w:pPr>
        <w:numPr>
          <w:ilvl w:val="0"/>
          <w:numId w:val="10"/>
        </w:numPr>
        <w:spacing w:after="0" w:line="240" w:lineRule="auto"/>
        <w:jc w:val="both"/>
      </w:pPr>
      <w:r>
        <w:t>Повышение профессиональной компетентности педагогов в организации воспитательно – образовательного процесса и обновление содержания образования в соответствии с ФГОС ДО.</w:t>
      </w:r>
    </w:p>
    <w:p w:rsidR="00271C94" w:rsidRDefault="00271C94" w:rsidP="00271C94">
      <w:pPr>
        <w:numPr>
          <w:ilvl w:val="0"/>
          <w:numId w:val="10"/>
        </w:numPr>
        <w:spacing w:after="0" w:line="240" w:lineRule="auto"/>
        <w:jc w:val="both"/>
      </w:pPr>
      <w:r>
        <w:t>Продолжать совершенствовать работу в МКДОУ по сотрудничеству с родителями.</w:t>
      </w:r>
    </w:p>
    <w:p w:rsidR="00271C94" w:rsidRDefault="00271C94" w:rsidP="00271C94"/>
    <w:p w:rsidR="00271C94" w:rsidRDefault="00271C94" w:rsidP="00271C94">
      <w:r>
        <w:t xml:space="preserve">Для решения этих задач были намечены и проведены 4  педагогических советов: </w:t>
      </w:r>
    </w:p>
    <w:p w:rsidR="00271C94" w:rsidRDefault="00271C94" w:rsidP="00271C94">
      <w:r>
        <w:t>- установочный (перспективы работы ДОУ на 2017-2018уч.год);</w:t>
      </w:r>
    </w:p>
    <w:p w:rsidR="00271C94" w:rsidRDefault="00271C94" w:rsidP="00271C94">
      <w:r>
        <w:t>- посвященный здоровьесберегающим технологиям в воспитательно-образовательном процессе  ДОУ;</w:t>
      </w:r>
    </w:p>
    <w:p w:rsidR="00271C94" w:rsidRDefault="00271C94" w:rsidP="00271C94">
      <w:r>
        <w:lastRenderedPageBreak/>
        <w:t>- педагогический совет, посвящённый инновационным подходам к созданию и совершенствованию РППС в ДОУ;</w:t>
      </w:r>
    </w:p>
    <w:p w:rsidR="00271C94" w:rsidRDefault="00271C94" w:rsidP="00271C94">
      <w:r>
        <w:t xml:space="preserve"> -  итоговый.</w:t>
      </w:r>
    </w:p>
    <w:p w:rsidR="00271C94" w:rsidRDefault="00271C94" w:rsidP="00271C94">
      <w:pPr>
        <w:jc w:val="both"/>
      </w:pPr>
      <w:r>
        <w:t xml:space="preserve">На каждом педагогическом совете были приняты решения к выполнению намеченных  годовых задач.   В 2017 – 2018 учебном году было проведен 1 семинар - практикум и 9 консультаций по темам годового плана;  открытые  просмотры НОД (взаимные посещения)  всех педагогов ДОУ  по всем 5 областям ФГОС. </w:t>
      </w:r>
    </w:p>
    <w:p w:rsidR="00271C94" w:rsidRDefault="00271C94" w:rsidP="00271C94">
      <w:r>
        <w:t xml:space="preserve">   Годовой план был в основном  выполнен.</w:t>
      </w:r>
    </w:p>
    <w:p w:rsidR="00271C94" w:rsidRDefault="00271C94" w:rsidP="00271C94">
      <w:pPr>
        <w:ind w:left="60"/>
        <w:rPr>
          <w:u w:val="single"/>
        </w:rPr>
      </w:pPr>
      <w:r>
        <w:t xml:space="preserve">       </w:t>
      </w:r>
    </w:p>
    <w:p w:rsidR="00271C94" w:rsidRDefault="00271C94" w:rsidP="00271C9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АНАЛИЗ РЕЗУЛЬТАТОВ ОБРАЗОВАТЕЛЬНОГО ПРОЦЕССА</w:t>
      </w: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both"/>
      </w:pPr>
      <w:r>
        <w:t xml:space="preserve">Результаты проведенного мониторинга показывают, что: </w:t>
      </w:r>
    </w:p>
    <w:p w:rsidR="00271C94" w:rsidRDefault="00271C94" w:rsidP="00271C9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417"/>
        <w:gridCol w:w="1903"/>
        <w:gridCol w:w="1903"/>
        <w:gridCol w:w="1901"/>
      </w:tblGrid>
      <w:tr w:rsidR="00271C94" w:rsidRPr="00D54ECE" w:rsidTr="00061B75">
        <w:tc>
          <w:tcPr>
            <w:tcW w:w="427" w:type="dxa"/>
          </w:tcPr>
          <w:p w:rsidR="00271C94" w:rsidRPr="00D54ECE" w:rsidRDefault="00271C94" w:rsidP="00061B75">
            <w:pPr>
              <w:rPr>
                <w:b/>
              </w:rPr>
            </w:pPr>
            <w:r w:rsidRPr="00D54ECE">
              <w:rPr>
                <w:b/>
              </w:rPr>
              <w:t>№</w:t>
            </w:r>
          </w:p>
        </w:tc>
        <w:tc>
          <w:tcPr>
            <w:tcW w:w="3424" w:type="dxa"/>
          </w:tcPr>
          <w:p w:rsidR="00271C94" w:rsidRPr="00D54ECE" w:rsidRDefault="00271C94" w:rsidP="00061B75">
            <w:pPr>
              <w:rPr>
                <w:b/>
              </w:rPr>
            </w:pPr>
            <w:r w:rsidRPr="00D54ECE">
              <w:rPr>
                <w:b/>
              </w:rPr>
              <w:t>Направления развития ФГОС</w:t>
            </w:r>
          </w:p>
        </w:tc>
        <w:tc>
          <w:tcPr>
            <w:tcW w:w="1907" w:type="dxa"/>
          </w:tcPr>
          <w:p w:rsidR="00271C94" w:rsidRPr="00D54ECE" w:rsidRDefault="00271C94" w:rsidP="00061B75">
            <w:pPr>
              <w:rPr>
                <w:b/>
              </w:rPr>
            </w:pPr>
            <w:r w:rsidRPr="00D54ECE">
              <w:rPr>
                <w:b/>
              </w:rPr>
              <w:t>Высокий %</w:t>
            </w:r>
          </w:p>
        </w:tc>
        <w:tc>
          <w:tcPr>
            <w:tcW w:w="1907" w:type="dxa"/>
          </w:tcPr>
          <w:p w:rsidR="00271C94" w:rsidRPr="00D54ECE" w:rsidRDefault="00271C94" w:rsidP="00061B75">
            <w:pPr>
              <w:rPr>
                <w:b/>
              </w:rPr>
            </w:pPr>
            <w:r w:rsidRPr="00D54ECE">
              <w:rPr>
                <w:b/>
              </w:rPr>
              <w:t>Средний %</w:t>
            </w:r>
          </w:p>
        </w:tc>
        <w:tc>
          <w:tcPr>
            <w:tcW w:w="1906" w:type="dxa"/>
          </w:tcPr>
          <w:p w:rsidR="00271C94" w:rsidRPr="00D54ECE" w:rsidRDefault="00271C94" w:rsidP="00061B75">
            <w:pPr>
              <w:rPr>
                <w:b/>
              </w:rPr>
            </w:pPr>
            <w:r w:rsidRPr="00D54ECE">
              <w:rPr>
                <w:b/>
              </w:rPr>
              <w:t xml:space="preserve">Низкий % </w:t>
            </w:r>
          </w:p>
        </w:tc>
      </w:tr>
      <w:tr w:rsidR="00271C94" w:rsidRPr="00BB5C89" w:rsidTr="00061B75">
        <w:tc>
          <w:tcPr>
            <w:tcW w:w="427" w:type="dxa"/>
          </w:tcPr>
          <w:p w:rsidR="00271C94" w:rsidRPr="00BB5C89" w:rsidRDefault="00271C94" w:rsidP="00061B75">
            <w:r w:rsidRPr="00BB5C89">
              <w:t>1.</w:t>
            </w:r>
          </w:p>
        </w:tc>
        <w:tc>
          <w:tcPr>
            <w:tcW w:w="3424" w:type="dxa"/>
          </w:tcPr>
          <w:p w:rsidR="00271C94" w:rsidRPr="00BB5C89" w:rsidRDefault="00271C94" w:rsidP="00061B75">
            <w:r w:rsidRPr="00BB5C89">
              <w:t xml:space="preserve">Социально-коммуникативное </w:t>
            </w:r>
          </w:p>
        </w:tc>
        <w:tc>
          <w:tcPr>
            <w:tcW w:w="1907" w:type="dxa"/>
          </w:tcPr>
          <w:p w:rsidR="00271C94" w:rsidRPr="00BB5C89" w:rsidRDefault="00271C94" w:rsidP="00061B75">
            <w:r w:rsidRPr="00BB5C89">
              <w:t>5</w:t>
            </w:r>
            <w:r>
              <w:t>1</w:t>
            </w:r>
          </w:p>
        </w:tc>
        <w:tc>
          <w:tcPr>
            <w:tcW w:w="1907" w:type="dxa"/>
          </w:tcPr>
          <w:p w:rsidR="00271C94" w:rsidRPr="00BB5C89" w:rsidRDefault="00271C94" w:rsidP="00061B75">
            <w:r>
              <w:t>41</w:t>
            </w:r>
          </w:p>
        </w:tc>
        <w:tc>
          <w:tcPr>
            <w:tcW w:w="1906" w:type="dxa"/>
          </w:tcPr>
          <w:p w:rsidR="00271C94" w:rsidRPr="00BB5C89" w:rsidRDefault="00271C94" w:rsidP="00061B75">
            <w:r>
              <w:t>8</w:t>
            </w:r>
          </w:p>
        </w:tc>
      </w:tr>
      <w:tr w:rsidR="00271C94" w:rsidRPr="00BB5C89" w:rsidTr="00061B75">
        <w:tc>
          <w:tcPr>
            <w:tcW w:w="427" w:type="dxa"/>
          </w:tcPr>
          <w:p w:rsidR="00271C94" w:rsidRPr="00BB5C89" w:rsidRDefault="00271C94" w:rsidP="00061B75">
            <w:r w:rsidRPr="00BB5C89">
              <w:t>2</w:t>
            </w:r>
          </w:p>
        </w:tc>
        <w:tc>
          <w:tcPr>
            <w:tcW w:w="3424" w:type="dxa"/>
          </w:tcPr>
          <w:p w:rsidR="00271C94" w:rsidRPr="00BB5C89" w:rsidRDefault="00271C94" w:rsidP="00061B75">
            <w:r w:rsidRPr="00BB5C89">
              <w:t xml:space="preserve">Познавательное </w:t>
            </w:r>
          </w:p>
        </w:tc>
        <w:tc>
          <w:tcPr>
            <w:tcW w:w="1907" w:type="dxa"/>
          </w:tcPr>
          <w:p w:rsidR="00271C94" w:rsidRPr="00BB5C89" w:rsidRDefault="00271C94" w:rsidP="00061B75">
            <w:r>
              <w:t>53</w:t>
            </w:r>
          </w:p>
        </w:tc>
        <w:tc>
          <w:tcPr>
            <w:tcW w:w="1907" w:type="dxa"/>
          </w:tcPr>
          <w:p w:rsidR="00271C94" w:rsidRPr="00BB5C89" w:rsidRDefault="00271C94" w:rsidP="00061B75">
            <w:r>
              <w:t>42</w:t>
            </w:r>
          </w:p>
        </w:tc>
        <w:tc>
          <w:tcPr>
            <w:tcW w:w="1906" w:type="dxa"/>
          </w:tcPr>
          <w:p w:rsidR="00271C94" w:rsidRPr="00BB5C89" w:rsidRDefault="00271C94" w:rsidP="00061B75">
            <w:r>
              <w:t>5</w:t>
            </w:r>
          </w:p>
        </w:tc>
      </w:tr>
      <w:tr w:rsidR="00271C94" w:rsidRPr="00BB5C89" w:rsidTr="00061B75">
        <w:tc>
          <w:tcPr>
            <w:tcW w:w="427" w:type="dxa"/>
          </w:tcPr>
          <w:p w:rsidR="00271C94" w:rsidRPr="00BB5C89" w:rsidRDefault="00271C94" w:rsidP="00061B75">
            <w:r w:rsidRPr="00BB5C89">
              <w:t>3</w:t>
            </w:r>
          </w:p>
        </w:tc>
        <w:tc>
          <w:tcPr>
            <w:tcW w:w="3424" w:type="dxa"/>
          </w:tcPr>
          <w:p w:rsidR="00271C94" w:rsidRPr="00BB5C89" w:rsidRDefault="00271C94" w:rsidP="00061B75">
            <w:r w:rsidRPr="00BB5C89">
              <w:t>Художественно-эстетическое</w:t>
            </w:r>
          </w:p>
        </w:tc>
        <w:tc>
          <w:tcPr>
            <w:tcW w:w="1907" w:type="dxa"/>
          </w:tcPr>
          <w:p w:rsidR="00271C94" w:rsidRPr="00BB5C89" w:rsidRDefault="00271C94" w:rsidP="00061B75">
            <w:r w:rsidRPr="00BB5C89">
              <w:t>50</w:t>
            </w:r>
          </w:p>
        </w:tc>
        <w:tc>
          <w:tcPr>
            <w:tcW w:w="1907" w:type="dxa"/>
          </w:tcPr>
          <w:p w:rsidR="00271C94" w:rsidRPr="00BB5C89" w:rsidRDefault="00271C94" w:rsidP="00061B75">
            <w:r w:rsidRPr="00BB5C89">
              <w:t>41</w:t>
            </w:r>
          </w:p>
        </w:tc>
        <w:tc>
          <w:tcPr>
            <w:tcW w:w="1906" w:type="dxa"/>
          </w:tcPr>
          <w:p w:rsidR="00271C94" w:rsidRPr="00BB5C89" w:rsidRDefault="00271C94" w:rsidP="00061B75">
            <w:r w:rsidRPr="00BB5C89">
              <w:t>9</w:t>
            </w:r>
          </w:p>
        </w:tc>
      </w:tr>
      <w:tr w:rsidR="00271C94" w:rsidRPr="00BB5C89" w:rsidTr="00061B75">
        <w:tc>
          <w:tcPr>
            <w:tcW w:w="427" w:type="dxa"/>
          </w:tcPr>
          <w:p w:rsidR="00271C94" w:rsidRPr="00BB5C89" w:rsidRDefault="00271C94" w:rsidP="00061B75">
            <w:r w:rsidRPr="00BB5C89">
              <w:t>4</w:t>
            </w:r>
          </w:p>
        </w:tc>
        <w:tc>
          <w:tcPr>
            <w:tcW w:w="3424" w:type="dxa"/>
          </w:tcPr>
          <w:p w:rsidR="00271C94" w:rsidRPr="00BB5C89" w:rsidRDefault="00271C94" w:rsidP="00061B75">
            <w:r w:rsidRPr="00BB5C89">
              <w:t xml:space="preserve">Речевое </w:t>
            </w:r>
          </w:p>
        </w:tc>
        <w:tc>
          <w:tcPr>
            <w:tcW w:w="1907" w:type="dxa"/>
          </w:tcPr>
          <w:p w:rsidR="00271C94" w:rsidRPr="00BB5C89" w:rsidRDefault="00271C94" w:rsidP="00061B75">
            <w:r>
              <w:t>49</w:t>
            </w:r>
          </w:p>
        </w:tc>
        <w:tc>
          <w:tcPr>
            <w:tcW w:w="1907" w:type="dxa"/>
          </w:tcPr>
          <w:p w:rsidR="00271C94" w:rsidRPr="00BB5C89" w:rsidRDefault="00271C94" w:rsidP="00061B75">
            <w:r w:rsidRPr="00BB5C89">
              <w:t>42</w:t>
            </w:r>
          </w:p>
        </w:tc>
        <w:tc>
          <w:tcPr>
            <w:tcW w:w="1906" w:type="dxa"/>
          </w:tcPr>
          <w:p w:rsidR="00271C94" w:rsidRPr="00BB5C89" w:rsidRDefault="00271C94" w:rsidP="00061B75">
            <w:r>
              <w:t>9</w:t>
            </w:r>
          </w:p>
        </w:tc>
      </w:tr>
      <w:tr w:rsidR="00271C94" w:rsidRPr="00BB5C89" w:rsidTr="00061B75">
        <w:tc>
          <w:tcPr>
            <w:tcW w:w="427" w:type="dxa"/>
          </w:tcPr>
          <w:p w:rsidR="00271C94" w:rsidRPr="00BB5C89" w:rsidRDefault="00271C94" w:rsidP="00061B75">
            <w:r w:rsidRPr="00BB5C89">
              <w:t>5</w:t>
            </w:r>
          </w:p>
        </w:tc>
        <w:tc>
          <w:tcPr>
            <w:tcW w:w="3424" w:type="dxa"/>
          </w:tcPr>
          <w:p w:rsidR="00271C94" w:rsidRPr="00BB5C89" w:rsidRDefault="00271C94" w:rsidP="00061B75">
            <w:r w:rsidRPr="00BB5C89">
              <w:t>Физическое</w:t>
            </w:r>
          </w:p>
        </w:tc>
        <w:tc>
          <w:tcPr>
            <w:tcW w:w="1907" w:type="dxa"/>
          </w:tcPr>
          <w:p w:rsidR="00271C94" w:rsidRPr="00BB5C89" w:rsidRDefault="00271C94" w:rsidP="00061B75">
            <w:r>
              <w:t>52</w:t>
            </w:r>
          </w:p>
        </w:tc>
        <w:tc>
          <w:tcPr>
            <w:tcW w:w="1907" w:type="dxa"/>
          </w:tcPr>
          <w:p w:rsidR="00271C94" w:rsidRPr="00BB5C89" w:rsidRDefault="00271C94" w:rsidP="00061B75">
            <w:r w:rsidRPr="00BB5C89">
              <w:t>43</w:t>
            </w:r>
          </w:p>
        </w:tc>
        <w:tc>
          <w:tcPr>
            <w:tcW w:w="1906" w:type="dxa"/>
          </w:tcPr>
          <w:p w:rsidR="00271C94" w:rsidRPr="00BB5C89" w:rsidRDefault="00271C94" w:rsidP="00061B75">
            <w:r>
              <w:t>5</w:t>
            </w:r>
          </w:p>
        </w:tc>
      </w:tr>
    </w:tbl>
    <w:p w:rsidR="00271C94" w:rsidRDefault="00271C94" w:rsidP="00271C94">
      <w:pPr>
        <w:jc w:val="both"/>
      </w:pPr>
    </w:p>
    <w:p w:rsidR="00271C94" w:rsidRDefault="00271C94" w:rsidP="00271C94">
      <w:pPr>
        <w:rPr>
          <w:u w:val="single"/>
        </w:rPr>
      </w:pPr>
    </w:p>
    <w:p w:rsidR="00271C94" w:rsidRDefault="00271C94" w:rsidP="00271C94"/>
    <w:p w:rsidR="00271C94" w:rsidRDefault="00271C94" w:rsidP="00271C94">
      <w:pPr>
        <w:outlineLvl w:val="0"/>
        <w:rPr>
          <w:b/>
          <w:u w:val="single"/>
        </w:rPr>
      </w:pPr>
      <w:r>
        <w:rPr>
          <w:b/>
          <w:u w:val="single"/>
        </w:rPr>
        <w:t>АНАЛИЗ ДОСТИЖЕНИЙ ДЕТЕЙ ПОДГОТОВИТЕЛЬНОЙ  К ШКОЛЕ ГРУППЫ.</w:t>
      </w:r>
    </w:p>
    <w:p w:rsidR="00271C94" w:rsidRDefault="00271C94" w:rsidP="00271C94">
      <w:pPr>
        <w:outlineLvl w:val="0"/>
        <w:rPr>
          <w:b/>
          <w:u w:val="single"/>
        </w:rPr>
      </w:pP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>По данным  педагогической диагностики готовность детей к школьному обучению составила: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 xml:space="preserve"> Всего обследовано – 43 ребенка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 xml:space="preserve">Готов (высокий уровень) – 24 ребенка, что составляет -  55.8% 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>Условно готов (средний уровень) – 19 детей, что составляет – 44.1 %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>Не готов (низкий уровень) – нет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>Уровень вербального мышления – 2.1 б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>Логическое мышление – 2.2 б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>Наглядно-образное мышление  - 2.4б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>Речевое развитие – 2.3 б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>Развитие зрительной памяти – 2.6 б.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lastRenderedPageBreak/>
        <w:t>Уровень умственной способности – 2.3б</w:t>
      </w:r>
    </w:p>
    <w:p w:rsidR="00271C94" w:rsidRPr="008C39F2" w:rsidRDefault="00271C94" w:rsidP="00271C94">
      <w:pPr>
        <w:pStyle w:val="aa"/>
        <w:spacing w:line="240" w:lineRule="auto"/>
        <w:ind w:left="-207"/>
        <w:rPr>
          <w:rFonts w:ascii="Times New Roman" w:hAnsi="Times New Roman"/>
          <w:sz w:val="24"/>
          <w:szCs w:val="28"/>
        </w:rPr>
      </w:pPr>
      <w:r w:rsidRPr="008C39F2">
        <w:rPr>
          <w:rFonts w:ascii="Times New Roman" w:hAnsi="Times New Roman"/>
          <w:sz w:val="24"/>
          <w:szCs w:val="28"/>
        </w:rPr>
        <w:t xml:space="preserve">Школьная зрелость – 2.5б   </w:t>
      </w:r>
    </w:p>
    <w:p w:rsidR="00271C94" w:rsidRDefault="00271C94" w:rsidP="00271C94">
      <w:pPr>
        <w:ind w:left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</w:p>
    <w:p w:rsidR="00271C94" w:rsidRDefault="00271C94" w:rsidP="00271C94">
      <w:pPr>
        <w:rPr>
          <w:u w:val="single"/>
        </w:rPr>
      </w:pPr>
    </w:p>
    <w:p w:rsidR="00271C94" w:rsidRDefault="00271C94" w:rsidP="00271C94">
      <w:pPr>
        <w:jc w:val="center"/>
        <w:rPr>
          <w:b/>
          <w:u w:val="single"/>
        </w:rPr>
      </w:pPr>
      <w:r>
        <w:rPr>
          <w:b/>
          <w:u w:val="single"/>
        </w:rPr>
        <w:t>ОЦЕНКА  РЕЗУЛЬТАТОВ МЕТОДИЧЕСКОЙ  РАБОТЫ</w:t>
      </w:r>
    </w:p>
    <w:p w:rsidR="00271C94" w:rsidRDefault="00271C94" w:rsidP="00271C94">
      <w:pPr>
        <w:jc w:val="center"/>
        <w:rPr>
          <w:u w:val="single"/>
        </w:rPr>
      </w:pPr>
    </w:p>
    <w:p w:rsidR="00271C94" w:rsidRDefault="00271C94" w:rsidP="00271C94">
      <w:pPr>
        <w:jc w:val="both"/>
      </w:pPr>
      <w:r>
        <w:t xml:space="preserve">В 2017 – 2018 учебном году   содержание образовательного процесса определялось ООП в соответствии с нормативными документами.  Деятельность ДОУ была направлена на обеспечение непрерывного, всестороннего и своевременного развития каждого ребёнка, на его позитивную социализацию, развитие его творческих способностей.  Организация учебно-воспитательного процесса строилась педагогически обоснованным  выбором  программы, технологий, обеспечивающих получение образования, соответствующего государственным стандартам. В течение года методическая работа была направлена на решение основных задач. Для их решения и с целью повышения профессиональной компетентности педагогических работников были проведены 9 консультаций и 1 семинар- практикум.  Педагоги принимали активное участие в работе педагогических советов. Было проведено 4 заседания, три из которых были тематическими. Систематически проводились совещания педагогических работников, на которых рассматривались вопросы организации и обеспечения качества образовательного процесса, работы с родителями, изучались нормативно- правовые документы, проводился анализ выполнения педагогами программных и годовых задач, планировались текущие мероприятия, рассматривались результаты контрольной деятельности. </w:t>
      </w:r>
    </w:p>
    <w:p w:rsidR="00271C94" w:rsidRDefault="00271C94" w:rsidP="00271C94">
      <w:pPr>
        <w:jc w:val="both"/>
      </w:pPr>
      <w:r>
        <w:t xml:space="preserve">       </w:t>
      </w:r>
    </w:p>
    <w:p w:rsidR="00271C94" w:rsidRDefault="00271C94" w:rsidP="00271C94">
      <w:pPr>
        <w:jc w:val="center"/>
        <w:rPr>
          <w:b/>
        </w:rPr>
      </w:pPr>
      <w:r>
        <w:rPr>
          <w:b/>
          <w:u w:val="single"/>
        </w:rPr>
        <w:t>ОЦЕНКА   ОРГАНИЗАЦИИ   ВНУТРИСАДОВСКОГО    КОНТРОЛЯ</w:t>
      </w:r>
    </w:p>
    <w:p w:rsidR="00271C94" w:rsidRDefault="00271C94" w:rsidP="00271C94">
      <w:pPr>
        <w:rPr>
          <w:b/>
        </w:rPr>
      </w:pPr>
    </w:p>
    <w:p w:rsidR="00271C94" w:rsidRDefault="00271C94" w:rsidP="00271C94">
      <w:pPr>
        <w:jc w:val="both"/>
      </w:pPr>
      <w:r>
        <w:t>Тематика   внутрисадовского  контроля в итоговом  году соответствовала задачам годового плана, результатам оперативного изучения вопросов, входящих в компетенцию руководителя ДОУ, согласно ст. 32 Закона РФ «Об образовании». В 2017 -2018 учебном году была проведена  тематическая проверка, комплексный контроль старших групп, мониторинги:  посещаемости и заболеваемости детей; физической подготовленности детей; психолого – педагогическая готовность детей к школе; мониторинг диагностики уровня развития воспитанников; соблюдения режима дня, организация питания в ДОУ, анализ уровня качества  освоения программы по всем разделам. Организация и проведение мероприятий соответствовали срокам и целям, указанным в годовом плане.  Нормативно – правовая база их проведения соответствовала современным требованиям. Результаты обсуждались на педсоветах и педагогических часах.</w:t>
      </w:r>
    </w:p>
    <w:p w:rsidR="00271C94" w:rsidRDefault="00271C94" w:rsidP="00271C94"/>
    <w:p w:rsidR="00271C94" w:rsidRDefault="00271C94" w:rsidP="00271C94">
      <w:pPr>
        <w:jc w:val="center"/>
        <w:rPr>
          <w:b/>
        </w:rPr>
      </w:pPr>
      <w:r>
        <w:rPr>
          <w:b/>
          <w:u w:val="single"/>
        </w:rPr>
        <w:t>ОЦЕНКА  РАБОТЫ С РОДИТЕЛЯМИ</w:t>
      </w:r>
      <w:r>
        <w:rPr>
          <w:b/>
        </w:rPr>
        <w:t>.</w:t>
      </w: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both"/>
      </w:pPr>
      <w:r>
        <w:lastRenderedPageBreak/>
        <w:t>Работа с родителями в МКДОУ строилась в соответствии со ст. 18  Закона РФ «Об образовании» по основным  направлениям (физическом, познавательном,  речевом, социально – коммуникативном, художественно – эстетическом)   развития личности ребёнка.</w:t>
      </w:r>
    </w:p>
    <w:p w:rsidR="00271C94" w:rsidRDefault="00271C94" w:rsidP="00271C94">
      <w:pPr>
        <w:jc w:val="center"/>
        <w:rPr>
          <w:b/>
          <w:i/>
        </w:rPr>
      </w:pPr>
      <w:r>
        <w:rPr>
          <w:b/>
          <w:i/>
        </w:rPr>
        <w:t>Основные формы взаимодействия с семьями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977"/>
        <w:gridCol w:w="3933"/>
      </w:tblGrid>
      <w:tr w:rsidR="00271C94" w:rsidTr="00061B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взаимодействия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Цель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Виды взаимодействия</w:t>
            </w:r>
          </w:p>
        </w:tc>
      </w:tr>
      <w:tr w:rsidR="00271C94" w:rsidTr="00061B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</w:pPr>
            <w:r>
              <w:t>взаимопознание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r>
              <w:t>Разностороннее знакомство педагогов с семьями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271C94">
            <w:pPr>
              <w:numPr>
                <w:ilvl w:val="0"/>
                <w:numId w:val="4"/>
              </w:numPr>
              <w:spacing w:after="0" w:line="240" w:lineRule="auto"/>
            </w:pPr>
            <w:r>
              <w:t>Встречи</w:t>
            </w:r>
          </w:p>
          <w:p w:rsidR="00271C94" w:rsidRDefault="00271C94" w:rsidP="00271C94">
            <w:pPr>
              <w:numPr>
                <w:ilvl w:val="0"/>
                <w:numId w:val="4"/>
              </w:numPr>
              <w:spacing w:after="0" w:line="240" w:lineRule="auto"/>
            </w:pPr>
            <w:r>
              <w:t>Собрания</w:t>
            </w:r>
          </w:p>
          <w:p w:rsidR="00271C94" w:rsidRDefault="00271C94" w:rsidP="00271C94">
            <w:pPr>
              <w:numPr>
                <w:ilvl w:val="0"/>
                <w:numId w:val="4"/>
              </w:numPr>
              <w:spacing w:after="0" w:line="240" w:lineRule="auto"/>
            </w:pPr>
            <w:r>
              <w:t>Анкетирование</w:t>
            </w:r>
          </w:p>
          <w:p w:rsidR="00271C94" w:rsidRDefault="00271C94" w:rsidP="00271C94">
            <w:pPr>
              <w:numPr>
                <w:ilvl w:val="0"/>
                <w:numId w:val="4"/>
              </w:numPr>
              <w:spacing w:after="0" w:line="240" w:lineRule="auto"/>
            </w:pPr>
            <w:r>
              <w:t>Мастер-классы</w:t>
            </w:r>
          </w:p>
          <w:p w:rsidR="00271C94" w:rsidRDefault="00271C94" w:rsidP="00061B75"/>
        </w:tc>
      </w:tr>
      <w:tr w:rsidR="00271C94" w:rsidTr="00061B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</w:pPr>
            <w:r>
              <w:t>взаимообщение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r>
              <w:t>Обмен информацией о психологических и индивидуальных особенностях детей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271C94">
            <w:pPr>
              <w:numPr>
                <w:ilvl w:val="0"/>
                <w:numId w:val="5"/>
              </w:numPr>
              <w:spacing w:after="0" w:line="240" w:lineRule="auto"/>
            </w:pPr>
            <w:r>
              <w:t>Индивидуальные и групповые консультации</w:t>
            </w:r>
          </w:p>
          <w:p w:rsidR="00271C94" w:rsidRDefault="00271C94" w:rsidP="00271C94">
            <w:pPr>
              <w:numPr>
                <w:ilvl w:val="0"/>
                <w:numId w:val="5"/>
              </w:numPr>
              <w:spacing w:after="0" w:line="240" w:lineRule="auto"/>
            </w:pPr>
            <w:r>
              <w:t>Родительские собрания</w:t>
            </w:r>
          </w:p>
          <w:p w:rsidR="00271C94" w:rsidRDefault="00271C94" w:rsidP="00271C94">
            <w:pPr>
              <w:numPr>
                <w:ilvl w:val="0"/>
                <w:numId w:val="5"/>
              </w:numPr>
              <w:spacing w:after="0" w:line="240" w:lineRule="auto"/>
            </w:pPr>
            <w:r>
              <w:t>Оформление информационных стендов</w:t>
            </w:r>
          </w:p>
          <w:p w:rsidR="00271C94" w:rsidRDefault="00271C94" w:rsidP="00271C94">
            <w:pPr>
              <w:numPr>
                <w:ilvl w:val="0"/>
                <w:numId w:val="5"/>
              </w:numPr>
              <w:spacing w:after="0" w:line="240" w:lineRule="auto"/>
            </w:pPr>
            <w:r>
              <w:t>Организация выставок детского творчества</w:t>
            </w:r>
          </w:p>
          <w:p w:rsidR="00271C94" w:rsidRDefault="00271C94" w:rsidP="00271C94">
            <w:pPr>
              <w:numPr>
                <w:ilvl w:val="0"/>
                <w:numId w:val="5"/>
              </w:numPr>
              <w:spacing w:after="0" w:line="240" w:lineRule="auto"/>
            </w:pPr>
            <w:r>
              <w:t>Приглашение родителей на детские праздники</w:t>
            </w:r>
          </w:p>
          <w:p w:rsidR="00271C94" w:rsidRDefault="00271C94" w:rsidP="00271C94">
            <w:pPr>
              <w:numPr>
                <w:ilvl w:val="0"/>
                <w:numId w:val="5"/>
              </w:numPr>
              <w:spacing w:after="0" w:line="240" w:lineRule="auto"/>
            </w:pPr>
            <w:r>
              <w:t>Размещение информации на сайте</w:t>
            </w:r>
          </w:p>
        </w:tc>
      </w:tr>
      <w:tr w:rsidR="00271C94" w:rsidTr="00061B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</w:pPr>
            <w:r>
              <w:t>непрерывное образование взрослых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r>
              <w:t>Просвещение родителей по вопросам развития ребёнка, обучение способам взаимодействия с детьми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/>
          <w:p w:rsidR="00271C94" w:rsidRDefault="00271C94" w:rsidP="00271C94">
            <w:pPr>
              <w:numPr>
                <w:ilvl w:val="0"/>
                <w:numId w:val="6"/>
              </w:numPr>
              <w:spacing w:after="0" w:line="240" w:lineRule="auto"/>
            </w:pPr>
            <w:r>
              <w:t>Семинары</w:t>
            </w:r>
          </w:p>
          <w:p w:rsidR="00271C94" w:rsidRDefault="00271C94" w:rsidP="00271C94">
            <w:pPr>
              <w:numPr>
                <w:ilvl w:val="0"/>
                <w:numId w:val="6"/>
              </w:numPr>
              <w:spacing w:after="0" w:line="240" w:lineRule="auto"/>
            </w:pPr>
            <w:r>
              <w:t>Практикумы</w:t>
            </w:r>
          </w:p>
          <w:p w:rsidR="00271C94" w:rsidRDefault="00271C94" w:rsidP="00061B75">
            <w:pPr>
              <w:ind w:left="720"/>
              <w:rPr>
                <w:b/>
                <w:i/>
              </w:rPr>
            </w:pPr>
          </w:p>
        </w:tc>
      </w:tr>
      <w:tr w:rsidR="00271C94" w:rsidTr="00061B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</w:pPr>
            <w:r>
              <w:t>совместная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both"/>
            </w:pPr>
            <w:r>
              <w:t>Укрепление социальных связей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271C94">
            <w:pPr>
              <w:numPr>
                <w:ilvl w:val="0"/>
                <w:numId w:val="7"/>
              </w:numPr>
              <w:spacing w:after="0" w:line="240" w:lineRule="auto"/>
            </w:pPr>
            <w:r>
              <w:t>Привлечение родителей к созданию детского портфолио</w:t>
            </w:r>
          </w:p>
          <w:p w:rsidR="00271C94" w:rsidRDefault="00271C94" w:rsidP="00271C94">
            <w:pPr>
              <w:numPr>
                <w:ilvl w:val="0"/>
                <w:numId w:val="7"/>
              </w:numPr>
              <w:spacing w:after="0" w:line="240" w:lineRule="auto"/>
            </w:pPr>
            <w:r>
              <w:t>Привлечение к конкурсам</w:t>
            </w:r>
          </w:p>
          <w:p w:rsidR="00271C94" w:rsidRDefault="00271C94" w:rsidP="00271C94">
            <w:pPr>
              <w:numPr>
                <w:ilvl w:val="0"/>
                <w:numId w:val="7"/>
              </w:numPr>
              <w:spacing w:after="0" w:line="240" w:lineRule="auto"/>
            </w:pPr>
            <w:r>
              <w:t>Привлечение к участию в праздниках</w:t>
            </w:r>
          </w:p>
          <w:p w:rsidR="00271C94" w:rsidRDefault="00271C94" w:rsidP="00271C94">
            <w:pPr>
              <w:numPr>
                <w:ilvl w:val="0"/>
                <w:numId w:val="7"/>
              </w:numPr>
              <w:spacing w:after="0" w:line="240" w:lineRule="auto"/>
            </w:pPr>
            <w:r>
              <w:t>Привлечение к участию в детской исследовательской и проектной деятельности</w:t>
            </w:r>
          </w:p>
        </w:tc>
      </w:tr>
    </w:tbl>
    <w:p w:rsidR="00271C94" w:rsidRDefault="00271C94" w:rsidP="00271C94">
      <w:pPr>
        <w:jc w:val="center"/>
        <w:rPr>
          <w:b/>
          <w:i/>
        </w:rPr>
      </w:pPr>
    </w:p>
    <w:p w:rsidR="00271C94" w:rsidRDefault="00271C94" w:rsidP="00271C94">
      <w:pPr>
        <w:jc w:val="both"/>
        <w:rPr>
          <w:i/>
        </w:rPr>
      </w:pPr>
    </w:p>
    <w:p w:rsidR="00271C94" w:rsidRDefault="00271C94" w:rsidP="00271C94">
      <w:pPr>
        <w:jc w:val="both"/>
      </w:pPr>
      <w:r>
        <w:rPr>
          <w:i/>
        </w:rPr>
        <w:t xml:space="preserve"> </w:t>
      </w:r>
      <w:r>
        <w:t xml:space="preserve">В 2017 -2018 учебном году работе с семьёй уделялось достаточно внимания.  Родители участвовали в таких мероприятиях детского сада, как: «День Матери», «Спартакиада» «Дни Здоровья»,  «День защиты детей»;  посещали групповые и общие  консультации;  открытые мероприятия и развлечения. </w:t>
      </w:r>
    </w:p>
    <w:p w:rsidR="00271C94" w:rsidRDefault="00271C94" w:rsidP="00271C94">
      <w:pPr>
        <w:jc w:val="both"/>
      </w:pPr>
      <w:r>
        <w:t xml:space="preserve"> Совместно с родителями были  проведены:   новогодние представления для детей; праздники ко Дню Защитника Отечества,  Дню 8 Марта;  осенние и весенние развлечения, спортивные досуги и т.д.   </w:t>
      </w:r>
    </w:p>
    <w:p w:rsidR="00271C94" w:rsidRDefault="00271C94" w:rsidP="00271C94">
      <w:r>
        <w:lastRenderedPageBreak/>
        <w:t xml:space="preserve">    Было проведено два общих родительских собрания (в начале и конце учебного года) и родительские собрания в группах.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    Воспитатели групп старшего дошкольного возраста подчёркивали важность  развития 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271C94" w:rsidRDefault="00271C94" w:rsidP="00271C94">
      <w:pPr>
        <w:jc w:val="both"/>
      </w:pPr>
      <w:r>
        <w:t xml:space="preserve">        Положительно то, что позиция родителей  к процессу обучения изменилась к лучшему. О чём свидетельствует  их степень активности участия в жизнедеятельности ДОУ. Родители воспитанников с удовольствием  откликались на все мероприятия ДОУ и УО.</w:t>
      </w:r>
    </w:p>
    <w:p w:rsidR="00271C94" w:rsidRDefault="00271C94" w:rsidP="00271C94">
      <w:pPr>
        <w:jc w:val="both"/>
      </w:pPr>
      <w:r>
        <w:t xml:space="preserve">     Результаты анкетирования показали, что 94% родителей  удовлетворены работой детского сада и воспитанием своих детей. 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</w:t>
      </w:r>
    </w:p>
    <w:p w:rsidR="00271C94" w:rsidRDefault="00271C94" w:rsidP="00271C94">
      <w:pPr>
        <w:jc w:val="both"/>
      </w:pPr>
      <w:r>
        <w:rPr>
          <w:u w:val="single"/>
        </w:rPr>
        <w:t>ВЫВОД:</w:t>
      </w:r>
      <w:r>
        <w:t xml:space="preserve">  Совместная   работа с родителями, укрепила сотрудничество детского сада и семьи, а также помогла добиться положительных результатов в развитии каждого ребёнка.  Необходимо  продолжать совершенствовать социальное партнёрство семьи и детского сада, используя разные современные формы работы.</w:t>
      </w:r>
    </w:p>
    <w:p w:rsidR="00271C94" w:rsidRDefault="00271C94" w:rsidP="00271C94">
      <w:pPr>
        <w:jc w:val="both"/>
      </w:pPr>
    </w:p>
    <w:p w:rsidR="00271C94" w:rsidRDefault="00271C94" w:rsidP="00271C94">
      <w:pPr>
        <w:jc w:val="center"/>
        <w:rPr>
          <w:b/>
        </w:rPr>
      </w:pPr>
      <w:r>
        <w:rPr>
          <w:b/>
          <w:u w:val="single"/>
        </w:rPr>
        <w:t>ОЦЕНКА ПО ПРОХОЖДЕНИЮ АТТЕСТАЦИИ  ПЕДАГОГОВ</w:t>
      </w:r>
    </w:p>
    <w:p w:rsidR="00271C94" w:rsidRDefault="00271C94" w:rsidP="00271C94">
      <w:pPr>
        <w:ind w:left="360"/>
      </w:pPr>
    </w:p>
    <w:p w:rsidR="00271C94" w:rsidRDefault="00271C94" w:rsidP="00271C94">
      <w:pPr>
        <w:jc w:val="both"/>
      </w:pPr>
      <w:r>
        <w:t xml:space="preserve"> Важнейшими показателями, влияющими на результативность образовательного  процесса, являются условия его организации, анализ которых  позволит выявить причины и возможные последствия его нарушения, также позволит наметить пути его совершенствования.  Главным условием являются человеческие ресурсы, а именно педагогические кадры учреждения.   Уровень сформированности  психолого – педагогических знаний и методических умений воспитателей находится на хорошем уровне и наблюдается тенденция к повышению профессиональной компетентности педагогов. </w:t>
      </w:r>
    </w:p>
    <w:p w:rsidR="00271C94" w:rsidRDefault="00271C94" w:rsidP="00271C94">
      <w:pPr>
        <w:jc w:val="both"/>
      </w:pPr>
      <w:r>
        <w:rPr>
          <w:u w:val="single"/>
        </w:rPr>
        <w:t xml:space="preserve">     </w:t>
      </w:r>
      <w:r>
        <w:rPr>
          <w:b/>
          <w:u w:val="single"/>
        </w:rPr>
        <w:t>ВЫВОД</w:t>
      </w:r>
      <w:r>
        <w:rPr>
          <w:b/>
        </w:rPr>
        <w:t>:</w:t>
      </w:r>
      <w:r>
        <w:t xml:space="preserve">  Так, результаты анализа показали, что по сравнению с прошлыми годами увеличилось качество усвоения ООП ДО детского сада  по всем её направлениям. </w:t>
      </w:r>
    </w:p>
    <w:p w:rsidR="00271C94" w:rsidRDefault="00271C94" w:rsidP="00271C94">
      <w:r>
        <w:t xml:space="preserve">     Итоги мониторингов, диагностики детей, повышение квалификации и аттестации педагогов дошкольного учреждения  показывают, что в целом результаты работы за 2017 – 2018 учебный год удовлетворительные. Таким образом, мы считаем, что основные направления  этого учебного года являются выполненными.</w:t>
      </w:r>
    </w:p>
    <w:p w:rsidR="00271C94" w:rsidRDefault="00271C94" w:rsidP="00271C94">
      <w:r>
        <w:t xml:space="preserve">              </w:t>
      </w:r>
    </w:p>
    <w:p w:rsidR="00271C94" w:rsidRDefault="00271C94" w:rsidP="00271C94">
      <w:pPr>
        <w:tabs>
          <w:tab w:val="left" w:pos="567"/>
        </w:tabs>
        <w:jc w:val="both"/>
      </w:pPr>
      <w:r>
        <w:t>Перед коллективом МКДОУ «Детский сад № 5 «Аленушка», на основе анализа работы за 2017 – 2018 учебный год определены следующие приоритетные направления деятельности на 2018 – 2019 уч. г.:</w:t>
      </w:r>
    </w:p>
    <w:p w:rsidR="00271C94" w:rsidRDefault="00271C94" w:rsidP="00271C94">
      <w:pPr>
        <w:tabs>
          <w:tab w:val="left" w:pos="567"/>
        </w:tabs>
        <w:jc w:val="both"/>
      </w:pPr>
      <w:r>
        <w:lastRenderedPageBreak/>
        <w:t>-  обеспечение качества образовательных услуг в соответствии с ФГОС ДО, создание предпосылок для роста личностных достижений детей;</w:t>
      </w:r>
    </w:p>
    <w:p w:rsidR="00271C94" w:rsidRDefault="00271C94" w:rsidP="00271C94">
      <w:pPr>
        <w:tabs>
          <w:tab w:val="left" w:pos="567"/>
        </w:tabs>
        <w:jc w:val="both"/>
      </w:pPr>
      <w:r>
        <w:t>- построение современной образовательной среды МКДОУ и обеспечение комплексной безопасности образовательного учреждения;</w:t>
      </w:r>
    </w:p>
    <w:p w:rsidR="00271C94" w:rsidRDefault="00271C94" w:rsidP="00271C94">
      <w:pPr>
        <w:tabs>
          <w:tab w:val="left" w:pos="567"/>
        </w:tabs>
        <w:jc w:val="both"/>
      </w:pPr>
      <w:r>
        <w:t>- оптимизация воспитательно – образовательного процесса посредством применения новых образовательных и информационно – коммуникативных технологий;</w:t>
      </w:r>
    </w:p>
    <w:p w:rsidR="00271C94" w:rsidRDefault="00271C94" w:rsidP="00271C94">
      <w:pPr>
        <w:tabs>
          <w:tab w:val="left" w:pos="567"/>
        </w:tabs>
        <w:jc w:val="both"/>
      </w:pPr>
      <w:r>
        <w:t xml:space="preserve"> - укрепление здоровья детей, приобщение к ценностям ЗОЖ;</w:t>
      </w:r>
    </w:p>
    <w:p w:rsidR="00271C94" w:rsidRDefault="00271C94" w:rsidP="00271C94">
      <w:pPr>
        <w:tabs>
          <w:tab w:val="left" w:pos="567"/>
        </w:tabs>
        <w:rPr>
          <w:sz w:val="28"/>
          <w:szCs w:val="28"/>
        </w:rPr>
      </w:pPr>
    </w:p>
    <w:p w:rsidR="00271C94" w:rsidRDefault="00271C94" w:rsidP="00271C94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2018-2019 учебный год:</w:t>
      </w:r>
    </w:p>
    <w:p w:rsidR="00271C94" w:rsidRDefault="00271C94" w:rsidP="00271C94">
      <w:pPr>
        <w:tabs>
          <w:tab w:val="left" w:pos="567"/>
        </w:tabs>
        <w:jc w:val="both"/>
        <w:rPr>
          <w:b/>
        </w:rPr>
      </w:pPr>
    </w:p>
    <w:p w:rsidR="00271C94" w:rsidRPr="008C39F2" w:rsidRDefault="00271C94" w:rsidP="00271C94">
      <w:pPr>
        <w:pStyle w:val="aa"/>
        <w:numPr>
          <w:ilvl w:val="1"/>
          <w:numId w:val="10"/>
        </w:numPr>
        <w:jc w:val="both"/>
        <w:rPr>
          <w:rFonts w:ascii="Times New Roman" w:hAnsi="Times New Roman"/>
          <w:sz w:val="24"/>
        </w:rPr>
      </w:pPr>
      <w:r w:rsidRPr="008C39F2">
        <w:rPr>
          <w:rFonts w:ascii="Times New Roman" w:hAnsi="Times New Roman"/>
          <w:sz w:val="24"/>
        </w:rPr>
        <w:t>Продолжать работать над совершенствованием системы работы по сохранению и укреплению физического и психического здоровья детей в детском саду.</w:t>
      </w:r>
    </w:p>
    <w:p w:rsidR="00271C94" w:rsidRPr="008C39F2" w:rsidRDefault="00271C94" w:rsidP="00271C94">
      <w:pPr>
        <w:pStyle w:val="aa"/>
        <w:numPr>
          <w:ilvl w:val="1"/>
          <w:numId w:val="10"/>
        </w:numPr>
        <w:jc w:val="both"/>
        <w:rPr>
          <w:rFonts w:ascii="Times New Roman" w:hAnsi="Times New Roman"/>
          <w:sz w:val="24"/>
        </w:rPr>
      </w:pPr>
      <w:r w:rsidRPr="008C39F2">
        <w:rPr>
          <w:rFonts w:ascii="Times New Roman" w:hAnsi="Times New Roman"/>
          <w:sz w:val="24"/>
        </w:rPr>
        <w:t>Совершенствование системы работы по организации игровой деятельности детей, как ведущего фактора успешной социализации ребенка в соответствии с ФГОС ДО</w:t>
      </w:r>
    </w:p>
    <w:p w:rsidR="00271C94" w:rsidRPr="008C39F2" w:rsidRDefault="00271C94" w:rsidP="00271C94">
      <w:pPr>
        <w:pStyle w:val="aa"/>
        <w:numPr>
          <w:ilvl w:val="1"/>
          <w:numId w:val="10"/>
        </w:numPr>
        <w:jc w:val="both"/>
        <w:rPr>
          <w:rFonts w:ascii="Times New Roman" w:hAnsi="Times New Roman"/>
          <w:sz w:val="24"/>
        </w:rPr>
      </w:pPr>
      <w:r w:rsidRPr="008C39F2">
        <w:rPr>
          <w:rFonts w:ascii="Times New Roman" w:hAnsi="Times New Roman"/>
          <w:sz w:val="24"/>
        </w:rPr>
        <w:t>Повышение эффективности работы с детьми по развитию речи, развитию коммуникативных способностей, взаимодействию с окружающим через совершенствование педагогического мастерства педагогов (выбор оптимальных форм, средств, методов, технологий).</w:t>
      </w:r>
    </w:p>
    <w:p w:rsidR="00271C94" w:rsidRPr="008C39F2" w:rsidRDefault="00271C94" w:rsidP="00271C94">
      <w:pPr>
        <w:pStyle w:val="aa"/>
        <w:numPr>
          <w:ilvl w:val="1"/>
          <w:numId w:val="10"/>
        </w:numPr>
        <w:jc w:val="both"/>
        <w:rPr>
          <w:rFonts w:ascii="Times New Roman" w:hAnsi="Times New Roman"/>
          <w:sz w:val="24"/>
        </w:rPr>
      </w:pPr>
      <w:r w:rsidRPr="008C39F2">
        <w:rPr>
          <w:rFonts w:ascii="Times New Roman" w:hAnsi="Times New Roman"/>
          <w:sz w:val="24"/>
        </w:rPr>
        <w:t>Повышение профессиональной компетентности педагогов в организации воспитательно – образовательного процесса и обновление содержания образования в соответствии с ФГОС ДО.</w:t>
      </w:r>
    </w:p>
    <w:p w:rsidR="00271C94" w:rsidRPr="008C39F2" w:rsidRDefault="00271C94" w:rsidP="00271C94">
      <w:pPr>
        <w:ind w:left="840"/>
        <w:rPr>
          <w:sz w:val="28"/>
        </w:rPr>
      </w:pPr>
    </w:p>
    <w:p w:rsidR="00271C94" w:rsidRDefault="00271C94" w:rsidP="00271C94">
      <w:pPr>
        <w:ind w:left="8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Содержание годового плана работы МКДОУ «Детский сад №5 «Аленушка» 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b/>
          <w:sz w:val="26"/>
          <w:szCs w:val="26"/>
        </w:rPr>
        <w:t>1.Работа с кадрами.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1.1 Инструктажи. Охрана труда (ОТ) и техника безопасности (ТБ).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1.2.Самообразование. Повышение квалификации.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1.3. Аттестация.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1.4. Работа с молодыми специалистами «Школа молодого воспитателя».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1.5.Общественная деятельность сотрудников.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1.6.Консультации с обслуживающим персоналом.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lastRenderedPageBreak/>
        <w:t>1.7. Руководство, контроль.</w:t>
      </w:r>
    </w:p>
    <w:p w:rsidR="00271C94" w:rsidRDefault="00271C94" w:rsidP="00271C94">
      <w:pPr>
        <w:ind w:left="840"/>
        <w:rPr>
          <w:b/>
          <w:sz w:val="26"/>
          <w:szCs w:val="26"/>
        </w:rPr>
      </w:pPr>
      <w:r>
        <w:rPr>
          <w:b/>
          <w:sz w:val="26"/>
          <w:szCs w:val="26"/>
        </w:rPr>
        <w:t>2. Организационно-методическая работа.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2.1.Педагогические советы.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2.2.Семинары.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2.3.Консультации для воспитателей, специалистов МКДОУ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2.4.Открытые просмотры, взаимопосещения.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2.5.Изучение, обобщение и внедрение передового педагогического опыта работы.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2.6. Методическая помощь молодым специалистам.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2.7.Работа методкабинета.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2.8.Смотры, смотры- конкурсы, выставки.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2.9.Культурно – досуговые мероприятия (развлечения, праздники, выступления артистов кукольного театра и пр.)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2.10. «Дни открытых дверей»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2.11.Физкультурно – оздоровительная работа. Оздоровительно – профилактические мероприятия.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2.12.Методическое сопровождение образовательного процесса.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2.13.Контрольно – аналитическая деятельность.</w:t>
      </w:r>
    </w:p>
    <w:p w:rsidR="00271C94" w:rsidRDefault="00271C94" w:rsidP="00271C94">
      <w:pPr>
        <w:ind w:left="840"/>
        <w:rPr>
          <w:b/>
          <w:sz w:val="26"/>
          <w:szCs w:val="26"/>
        </w:rPr>
      </w:pPr>
      <w:r>
        <w:rPr>
          <w:b/>
          <w:sz w:val="26"/>
          <w:szCs w:val="26"/>
        </w:rPr>
        <w:t>3. Работа с родителями, взаимодействие с социумом.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 xml:space="preserve">3.1.Общие родительское собрание. Родительские собрания в группах. 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3.2.Работа родительского комитета. Совместные мероприятия.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3.3. Наглядная агитация.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3.5.Культурно – досуговые мероприятия для детей и родителей.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3.6.Взаимодействие с социумом.</w:t>
      </w:r>
    </w:p>
    <w:p w:rsidR="00271C94" w:rsidRDefault="00271C94" w:rsidP="00271C94">
      <w:pPr>
        <w:ind w:left="840"/>
        <w:rPr>
          <w:b/>
          <w:sz w:val="26"/>
          <w:szCs w:val="26"/>
        </w:rPr>
      </w:pPr>
      <w:r>
        <w:rPr>
          <w:b/>
          <w:sz w:val="26"/>
          <w:szCs w:val="26"/>
        </w:rPr>
        <w:t>4.Административно – хозяйственная работа.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4.1. Материально – техническое обеспечение.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4.2.Работа с общественными организациями.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lastRenderedPageBreak/>
        <w:t>4.3.Охрана жизни, здоровья детей и сотрудников.</w:t>
      </w:r>
    </w:p>
    <w:p w:rsidR="00271C94" w:rsidRDefault="00271C94" w:rsidP="00271C94">
      <w:pPr>
        <w:ind w:left="840"/>
        <w:rPr>
          <w:sz w:val="26"/>
          <w:szCs w:val="26"/>
        </w:rPr>
      </w:pPr>
      <w:r>
        <w:rPr>
          <w:sz w:val="26"/>
          <w:szCs w:val="26"/>
        </w:rPr>
        <w:t>4.4.Руководство. Контроль.</w:t>
      </w:r>
    </w:p>
    <w:p w:rsidR="00271C94" w:rsidRDefault="00271C94" w:rsidP="00271C94">
      <w:pPr>
        <w:ind w:left="840"/>
        <w:rPr>
          <w:sz w:val="26"/>
          <w:szCs w:val="26"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  <w:r>
        <w:rPr>
          <w:b/>
        </w:rPr>
        <w:t>ПЕДАГОГИЧЕСКИЕ СОВЕТЫ.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5416"/>
        <w:gridCol w:w="1397"/>
        <w:gridCol w:w="1945"/>
      </w:tblGrid>
      <w:tr w:rsidR="00271C94" w:rsidTr="00061B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71C94" w:rsidRDefault="00271C94" w:rsidP="00061B7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b/>
              </w:rPr>
            </w:pPr>
            <w:r>
              <w:rPr>
                <w:b/>
              </w:rPr>
              <w:t>Содержание педагогических советов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271C94" w:rsidRDefault="00271C94" w:rsidP="00061B75">
            <w:pPr>
              <w:jc w:val="center"/>
              <w:rPr>
                <w:b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71C94" w:rsidTr="00061B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rPr>
                <w:b/>
              </w:rPr>
            </w:pPr>
            <w:r>
              <w:rPr>
                <w:b/>
              </w:rPr>
              <w:t xml:space="preserve">Установочный «Организация  воспитательно-образовательного процесса в ДОУ </w:t>
            </w:r>
          </w:p>
          <w:p w:rsidR="00271C94" w:rsidRDefault="00271C94" w:rsidP="00061B75">
            <w:pPr>
              <w:rPr>
                <w:b/>
              </w:rPr>
            </w:pPr>
            <w:r>
              <w:rPr>
                <w:b/>
              </w:rPr>
              <w:t>2018-2019 уч.г.»</w:t>
            </w:r>
          </w:p>
          <w:p w:rsidR="00271C94" w:rsidRDefault="00271C94" w:rsidP="00061B75">
            <w:pPr>
              <w:rPr>
                <w:szCs w:val="28"/>
              </w:rPr>
            </w:pPr>
            <w:r>
              <w:rPr>
                <w:szCs w:val="28"/>
              </w:rPr>
              <w:t>1. Анализ летней оздоровительной работы с детьми.</w:t>
            </w:r>
          </w:p>
          <w:p w:rsidR="00271C94" w:rsidRDefault="00271C94" w:rsidP="00061B75">
            <w:pPr>
              <w:rPr>
                <w:szCs w:val="28"/>
              </w:rPr>
            </w:pPr>
            <w:r>
              <w:rPr>
                <w:szCs w:val="28"/>
              </w:rPr>
              <w:t>2.  Анализ готовности ДОУ к новому учебному году</w:t>
            </w:r>
          </w:p>
          <w:p w:rsidR="00271C94" w:rsidRDefault="00271C94" w:rsidP="00061B75">
            <w:pPr>
              <w:rPr>
                <w:szCs w:val="28"/>
              </w:rPr>
            </w:pPr>
            <w:r>
              <w:rPr>
                <w:szCs w:val="28"/>
              </w:rPr>
              <w:t>3. Утверждение годового плана на 2018 – 2019 учебный год.</w:t>
            </w:r>
          </w:p>
          <w:p w:rsidR="00271C94" w:rsidRDefault="00271C94" w:rsidP="00061B75">
            <w:pPr>
              <w:ind w:left="39"/>
              <w:rPr>
                <w:szCs w:val="28"/>
              </w:rPr>
            </w:pPr>
            <w:r>
              <w:rPr>
                <w:szCs w:val="28"/>
              </w:rPr>
              <w:t>4.Утверждение сетки НОД и кружковой работы, режима дня, учебного плана, рабочих программ, перспективного планирования специалистов и кружковой работы, проектов.</w:t>
            </w:r>
          </w:p>
          <w:p w:rsidR="00271C94" w:rsidRDefault="00271C94" w:rsidP="00061B75">
            <w:pPr>
              <w:rPr>
                <w:szCs w:val="28"/>
              </w:rPr>
            </w:pPr>
            <w:r>
              <w:rPr>
                <w:szCs w:val="28"/>
              </w:rPr>
              <w:t>5. Утверждение тематики родительских собраний</w:t>
            </w:r>
          </w:p>
          <w:p w:rsidR="00271C94" w:rsidRDefault="00271C94" w:rsidP="00061B75">
            <w:pPr>
              <w:ind w:left="39"/>
              <w:rPr>
                <w:szCs w:val="28"/>
              </w:rPr>
            </w:pPr>
            <w:r>
              <w:rPr>
                <w:szCs w:val="28"/>
              </w:rPr>
              <w:t>6. Деловая игра для педагогов ДОУ по изучению ФГОС ДО</w:t>
            </w:r>
          </w:p>
          <w:p w:rsidR="00271C94" w:rsidRDefault="00271C94" w:rsidP="00061B75">
            <w:pPr>
              <w:shd w:val="clear" w:color="auto" w:fill="FFFFFF"/>
              <w:outlineLvl w:val="0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</w:pPr>
            <w:r>
              <w:t>август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  <w:r>
              <w:t>Заведующая, старший воспитатель,</w:t>
            </w:r>
          </w:p>
          <w:p w:rsidR="00271C94" w:rsidRDefault="00271C94" w:rsidP="00061B75">
            <w:pPr>
              <w:jc w:val="center"/>
            </w:pPr>
            <w:r>
              <w:t>воспитатели</w:t>
            </w: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</w:p>
          <w:p w:rsidR="00271C94" w:rsidRDefault="00271C94" w:rsidP="00061B75"/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</w:p>
        </w:tc>
      </w:tr>
      <w:tr w:rsidR="00271C94" w:rsidTr="00061B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Pr="00873CDB" w:rsidRDefault="00271C94" w:rsidP="00061B75">
            <w:pPr>
              <w:textAlignment w:val="baseline"/>
              <w:rPr>
                <w:b/>
                <w:color w:val="2E3228"/>
              </w:rPr>
            </w:pPr>
            <w:r w:rsidRPr="00D80EFF">
              <w:rPr>
                <w:color w:val="2E3228"/>
              </w:rPr>
              <w:t xml:space="preserve"> </w:t>
            </w:r>
            <w:r w:rsidRPr="00873CDB">
              <w:rPr>
                <w:b/>
                <w:color w:val="2E3228"/>
              </w:rPr>
              <w:t>«Проектно-исследовательская  деятельность в ДОУ как условие успешной реализации ФГОС ДО»</w:t>
            </w:r>
          </w:p>
          <w:p w:rsidR="00271C94" w:rsidRPr="00D80EFF" w:rsidRDefault="00271C94" w:rsidP="00061B75">
            <w:pPr>
              <w:pStyle w:val="aa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0EFF">
              <w:rPr>
                <w:rFonts w:ascii="Times New Roman" w:hAnsi="Times New Roman"/>
                <w:sz w:val="24"/>
                <w:szCs w:val="24"/>
              </w:rPr>
              <w:t>Итоги тематической проверки «Анализ работы организации проектно-исследовательской деятельности в ДОУ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1C94" w:rsidRPr="00D80EFF" w:rsidRDefault="00271C94" w:rsidP="00061B75">
            <w:pPr>
              <w:pStyle w:val="aa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0EFF">
              <w:rPr>
                <w:rFonts w:ascii="Times New Roman" w:hAnsi="Times New Roman"/>
                <w:sz w:val="24"/>
                <w:szCs w:val="24"/>
              </w:rPr>
              <w:t>Состояние уголков исследовательской деятельности  (результаты тематической проверки)</w:t>
            </w:r>
          </w:p>
          <w:p w:rsidR="00271C94" w:rsidRPr="00D80EFF" w:rsidRDefault="00271C94" w:rsidP="00061B75">
            <w:pPr>
              <w:pStyle w:val="aa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0EFF">
              <w:rPr>
                <w:rFonts w:ascii="Times New Roman" w:hAnsi="Times New Roman"/>
                <w:sz w:val="24"/>
                <w:szCs w:val="24"/>
              </w:rPr>
              <w:t xml:space="preserve">Соторудничество детского сада и семьи по вопросам поодержки и развитию познавательно-исследовательской деятельности старших дошкольников (из оыта работы) </w:t>
            </w:r>
          </w:p>
          <w:p w:rsidR="00271C94" w:rsidRPr="00D80EFF" w:rsidRDefault="00271C94" w:rsidP="00061B75">
            <w:pPr>
              <w:pStyle w:val="aa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0EFF">
              <w:rPr>
                <w:rFonts w:ascii="Times New Roman" w:hAnsi="Times New Roman"/>
                <w:sz w:val="24"/>
                <w:szCs w:val="24"/>
              </w:rPr>
              <w:t>Использование метода трех вопросов</w:t>
            </w:r>
          </w:p>
          <w:p w:rsidR="00271C94" w:rsidRPr="00D80EFF" w:rsidRDefault="00271C94" w:rsidP="00061B75">
            <w:pPr>
              <w:pStyle w:val="aa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0EFF">
              <w:rPr>
                <w:rFonts w:ascii="Times New Roman" w:hAnsi="Times New Roman"/>
                <w:sz w:val="24"/>
                <w:szCs w:val="24"/>
              </w:rPr>
              <w:lastRenderedPageBreak/>
              <w:t>Метод «мыслительная карта» в практике работы с детьми дошкольного возраста</w:t>
            </w:r>
          </w:p>
          <w:p w:rsidR="00271C94" w:rsidRPr="00D80EFF" w:rsidRDefault="00271C94" w:rsidP="00061B75">
            <w:pPr>
              <w:pStyle w:val="aa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0EFF">
              <w:rPr>
                <w:rFonts w:ascii="Times New Roman" w:hAnsi="Times New Roman"/>
                <w:sz w:val="24"/>
                <w:szCs w:val="24"/>
              </w:rPr>
              <w:t xml:space="preserve">Пути эффективного развития познавательной активности дошкольников </w:t>
            </w:r>
          </w:p>
          <w:p w:rsidR="00271C94" w:rsidRPr="00D80EFF" w:rsidRDefault="00271C94" w:rsidP="00061B75">
            <w:pPr>
              <w:textAlignment w:val="baseline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Pr="00D80EFF" w:rsidRDefault="00271C94" w:rsidP="00061B75">
            <w:pPr>
              <w:jc w:val="center"/>
            </w:pPr>
            <w:r w:rsidRPr="00D80EFF">
              <w:lastRenderedPageBreak/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Pr="00D80EFF" w:rsidRDefault="00271C94" w:rsidP="00061B75">
            <w:pPr>
              <w:jc w:val="center"/>
            </w:pPr>
            <w:r w:rsidRPr="00D80EFF">
              <w:t xml:space="preserve">заведующая, старший воспитатель </w:t>
            </w: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  <w:r w:rsidRPr="00D80EFF">
              <w:t>Алиева Б.Р.</w:t>
            </w: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  <w:r w:rsidRPr="00D80EFF">
              <w:t xml:space="preserve">Шахбанова С.А. </w:t>
            </w:r>
          </w:p>
          <w:p w:rsidR="00271C94" w:rsidRPr="00D80EFF" w:rsidRDefault="00271C94" w:rsidP="00061B75">
            <w:pPr>
              <w:jc w:val="center"/>
            </w:pPr>
          </w:p>
          <w:p w:rsidR="00271C94" w:rsidRPr="00D80EFF" w:rsidRDefault="00271C94" w:rsidP="00061B75">
            <w:pPr>
              <w:jc w:val="center"/>
            </w:pPr>
            <w:r w:rsidRPr="00D80EFF">
              <w:t>Кабардиева С.А.</w:t>
            </w:r>
          </w:p>
        </w:tc>
      </w:tr>
      <w:tr w:rsidR="00271C94" w:rsidTr="00061B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Pr="00DA5627" w:rsidRDefault="00271C94" w:rsidP="00061B75">
            <w:pPr>
              <w:rPr>
                <w:b/>
              </w:rPr>
            </w:pPr>
            <w:r w:rsidRPr="00DA5627">
              <w:rPr>
                <w:b/>
              </w:rPr>
              <w:t>Двигательная активность, как необходимое условие сохранения здоровья и успешного развития дошкольнков.</w:t>
            </w:r>
          </w:p>
          <w:p w:rsidR="00271C94" w:rsidRPr="00E7144D" w:rsidRDefault="00271C94" w:rsidP="00061B75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7144D">
              <w:rPr>
                <w:rFonts w:ascii="Times New Roman" w:hAnsi="Times New Roman"/>
                <w:sz w:val="24"/>
                <w:szCs w:val="24"/>
              </w:rPr>
              <w:t>Итоги тематического контроля «Организация и эффективность работы по развитию у детей двигательной активности в режиме ДОУ»</w:t>
            </w:r>
          </w:p>
          <w:p w:rsidR="00271C94" w:rsidRPr="00E7144D" w:rsidRDefault="00271C94" w:rsidP="00061B75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7144D">
              <w:rPr>
                <w:rFonts w:ascii="Times New Roman" w:hAnsi="Times New Roman"/>
                <w:sz w:val="24"/>
                <w:szCs w:val="24"/>
              </w:rPr>
              <w:t>Анализ спортивного уголка в группах</w:t>
            </w:r>
          </w:p>
          <w:p w:rsidR="00271C94" w:rsidRPr="00E7144D" w:rsidRDefault="00271C94" w:rsidP="00061B75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7144D">
              <w:rPr>
                <w:rFonts w:ascii="Times New Roman" w:hAnsi="Times New Roman"/>
                <w:sz w:val="24"/>
                <w:szCs w:val="24"/>
              </w:rPr>
              <w:t>Современные технологии оптимизации двигательной активности в условиях ДОУ</w:t>
            </w:r>
          </w:p>
          <w:p w:rsidR="00271C94" w:rsidRPr="00E7144D" w:rsidRDefault="00271C94" w:rsidP="00061B75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7144D">
              <w:rPr>
                <w:rFonts w:ascii="Times New Roman" w:hAnsi="Times New Roman"/>
                <w:sz w:val="24"/>
                <w:szCs w:val="24"/>
              </w:rPr>
              <w:t xml:space="preserve">Проектные технологии как форма развития двигательного творчества старщих дошкольников </w:t>
            </w:r>
          </w:p>
          <w:p w:rsidR="00271C94" w:rsidRPr="00E7144D" w:rsidRDefault="00271C94" w:rsidP="00061B75">
            <w:pPr>
              <w:pStyle w:val="aa"/>
              <w:numPr>
                <w:ilvl w:val="0"/>
                <w:numId w:val="42"/>
              </w:numPr>
              <w:rPr>
                <w:i/>
              </w:rPr>
            </w:pPr>
            <w:r w:rsidRPr="00E7144D">
              <w:rPr>
                <w:rFonts w:ascii="Times New Roman" w:hAnsi="Times New Roman"/>
                <w:sz w:val="24"/>
                <w:szCs w:val="24"/>
              </w:rPr>
              <w:t>Презентация тематических проектов.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</w:pPr>
            <w:r>
              <w:t xml:space="preserve">январь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</w:pPr>
            <w:r>
              <w:t>заведующая, ст. воспиатель,</w:t>
            </w:r>
          </w:p>
          <w:p w:rsidR="00271C94" w:rsidRDefault="00271C94" w:rsidP="00061B75">
            <w:pPr>
              <w:jc w:val="center"/>
            </w:pPr>
            <w:r>
              <w:t>воспитатели, инструктор по физ. воспитанию</w:t>
            </w:r>
          </w:p>
        </w:tc>
      </w:tr>
      <w:tr w:rsidR="00271C94" w:rsidTr="00061B75">
        <w:trPr>
          <w:trHeight w:val="905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4.</w:t>
            </w: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  <w:p w:rsidR="00271C94" w:rsidRDefault="00271C94" w:rsidP="00061B75">
            <w:pPr>
              <w:jc w:val="center"/>
              <w:rPr>
                <w:i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Pr="00DA5627" w:rsidRDefault="00271C94" w:rsidP="00061B75">
            <w:pPr>
              <w:spacing w:before="180" w:after="180"/>
              <w:rPr>
                <w:b/>
                <w:color w:val="2E3228"/>
                <w:sz w:val="28"/>
                <w:szCs w:val="28"/>
              </w:rPr>
            </w:pPr>
            <w:r w:rsidRPr="00DA5627">
              <w:rPr>
                <w:b/>
                <w:color w:val="2E3228"/>
                <w:szCs w:val="28"/>
              </w:rPr>
              <w:t>«Художественно-эстетическое воспитание детей и создание комфортных условий для удовлетворения потребностей детей в самовыражении</w:t>
            </w:r>
            <w:r>
              <w:rPr>
                <w:b/>
                <w:color w:val="2E3228"/>
                <w:szCs w:val="28"/>
              </w:rPr>
              <w:t>»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3"/>
              </w:numPr>
              <w:spacing w:before="180" w:after="180"/>
              <w:rPr>
                <w:rFonts w:ascii="Times New Roman" w:hAnsi="Times New Roman"/>
                <w:color w:val="2E3228"/>
                <w:sz w:val="24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Итоги тематического контроля «Состояние  работы  в ДОУ по художественно-эстетическому воспитанию детей».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3"/>
              </w:numPr>
              <w:spacing w:before="180" w:after="180"/>
              <w:rPr>
                <w:rFonts w:ascii="Times New Roman" w:hAnsi="Times New Roman"/>
                <w:color w:val="2E3228"/>
                <w:sz w:val="24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Анализ условий для удовлетворения потребностей детей в самовыражении.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3"/>
              </w:numPr>
              <w:spacing w:before="180" w:after="180"/>
              <w:rPr>
                <w:rFonts w:ascii="Times New Roman" w:hAnsi="Times New Roman"/>
                <w:color w:val="2E3228"/>
                <w:sz w:val="24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Презентация «Использование разных видов техники в танцевальном творчестве». Из опыта работы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3"/>
              </w:numPr>
              <w:spacing w:before="180" w:after="180"/>
              <w:rPr>
                <w:rFonts w:ascii="Times New Roman" w:hAnsi="Times New Roman"/>
                <w:color w:val="2E3228"/>
                <w:sz w:val="24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Реализация проектов по художественно-творческому развитию детей. Обмен опытом воспитателей групп.</w:t>
            </w:r>
          </w:p>
          <w:p w:rsidR="00271C94" w:rsidRDefault="00271C94" w:rsidP="00061B75">
            <w:pPr>
              <w:pStyle w:val="aa"/>
              <w:numPr>
                <w:ilvl w:val="0"/>
                <w:numId w:val="43"/>
              </w:numPr>
              <w:spacing w:before="180" w:after="180"/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Выступление «Развитие творческих способностей дошкольников посредствам музыкального воспитания».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</w:pPr>
            <w:r>
              <w:t xml:space="preserve"> март</w:t>
            </w:r>
          </w:p>
          <w:p w:rsidR="00271C94" w:rsidRDefault="00271C94" w:rsidP="00061B75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  <w:r>
              <w:t>Заведующая, ст. воспитатель,</w:t>
            </w: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  <w:r>
              <w:t xml:space="preserve">воспитатели, музыкальный руководитель  </w:t>
            </w:r>
          </w:p>
          <w:p w:rsidR="00271C94" w:rsidRDefault="00271C94" w:rsidP="00061B75">
            <w:pPr>
              <w:jc w:val="center"/>
            </w:pPr>
          </w:p>
          <w:p w:rsidR="00271C94" w:rsidRDefault="00271C94" w:rsidP="00061B75"/>
        </w:tc>
      </w:tr>
      <w:tr w:rsidR="00271C94" w:rsidTr="00061B75">
        <w:trPr>
          <w:trHeight w:val="609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Pr="0050771A" w:rsidRDefault="00271C94" w:rsidP="00061B75">
            <w:pPr>
              <w:spacing w:before="180" w:after="180"/>
              <w:rPr>
                <w:b/>
                <w:color w:val="2E3228"/>
                <w:szCs w:val="28"/>
              </w:rPr>
            </w:pPr>
            <w:r w:rsidRPr="0050771A">
              <w:rPr>
                <w:b/>
                <w:color w:val="2E3228"/>
                <w:szCs w:val="28"/>
              </w:rPr>
              <w:t>«Анализ работы ДОУ за 2018-2019 учебный год»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5"/>
              </w:numPr>
              <w:spacing w:before="180" w:after="180"/>
              <w:rPr>
                <w:rFonts w:ascii="Times New Roman" w:hAnsi="Times New Roman"/>
                <w:color w:val="2E3228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Подведение итогов учебно-воспитательной работы за 2018-2019 учебный год.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5"/>
              </w:numPr>
              <w:spacing w:before="180" w:after="180"/>
              <w:rPr>
                <w:rFonts w:ascii="Times New Roman" w:hAnsi="Times New Roman"/>
                <w:color w:val="2E3228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Итоги комплексной проверки «Готовность детей к обучению в школе»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5"/>
              </w:numPr>
              <w:spacing w:before="180" w:after="180"/>
              <w:rPr>
                <w:rFonts w:ascii="Times New Roman" w:hAnsi="Times New Roman"/>
                <w:color w:val="2E3228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Отчѐты специалистов о выполнении Программы в группах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5"/>
              </w:numPr>
              <w:spacing w:before="180" w:after="180"/>
              <w:rPr>
                <w:rFonts w:ascii="Times New Roman" w:hAnsi="Times New Roman"/>
                <w:color w:val="2E3228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Анализ заболеваемости детей за период с сентября по май 2018-2019 учебного года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5"/>
              </w:numPr>
              <w:spacing w:before="180" w:after="180"/>
              <w:rPr>
                <w:rFonts w:ascii="Times New Roman" w:hAnsi="Times New Roman"/>
                <w:color w:val="2E3228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Отчѐт о выполнении Программы по музыкальному воспитанию детей дошкольного возраста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5"/>
              </w:numPr>
              <w:spacing w:before="180" w:after="180"/>
              <w:rPr>
                <w:rFonts w:ascii="Times New Roman" w:hAnsi="Times New Roman"/>
                <w:color w:val="2E3228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Анализ выполнения комплексного плана физкультурно-оздоровительной работы в ДОУ</w:t>
            </w:r>
          </w:p>
          <w:p w:rsidR="00271C94" w:rsidRPr="00DA5627" w:rsidRDefault="00271C94" w:rsidP="00061B75">
            <w:pPr>
              <w:pStyle w:val="aa"/>
              <w:numPr>
                <w:ilvl w:val="0"/>
                <w:numId w:val="45"/>
              </w:numPr>
              <w:spacing w:before="180" w:after="180"/>
              <w:rPr>
                <w:rFonts w:ascii="Times New Roman" w:hAnsi="Times New Roman"/>
                <w:color w:val="2E3228"/>
                <w:sz w:val="24"/>
                <w:szCs w:val="28"/>
              </w:rPr>
            </w:pPr>
            <w:r w:rsidRPr="00DA5627">
              <w:rPr>
                <w:rFonts w:ascii="Times New Roman" w:hAnsi="Times New Roman"/>
                <w:color w:val="2E3228"/>
                <w:sz w:val="24"/>
                <w:szCs w:val="28"/>
              </w:rPr>
              <w:t>Отчеты о работе педагогов дополнительного образования</w:t>
            </w:r>
          </w:p>
          <w:p w:rsidR="00271C94" w:rsidRPr="00DA5627" w:rsidRDefault="00271C94" w:rsidP="00061B75">
            <w:pPr>
              <w:rPr>
                <w:b/>
                <w:color w:val="2E32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</w:pPr>
            <w:r>
              <w:t>май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</w:pPr>
            <w:r>
              <w:t>Заведующая, ст. воспитатель,</w:t>
            </w: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</w:p>
          <w:p w:rsidR="00271C94" w:rsidRDefault="00271C94" w:rsidP="00061B75">
            <w:pPr>
              <w:jc w:val="center"/>
            </w:pPr>
            <w:r>
              <w:t xml:space="preserve">воспитатели, музыкальный руководитель, физинструктор  </w:t>
            </w:r>
          </w:p>
          <w:p w:rsidR="00271C94" w:rsidRDefault="00271C94" w:rsidP="00061B75">
            <w:pPr>
              <w:jc w:val="center"/>
            </w:pPr>
          </w:p>
          <w:p w:rsidR="00271C94" w:rsidRDefault="00271C94" w:rsidP="00061B75"/>
        </w:tc>
      </w:tr>
    </w:tbl>
    <w:p w:rsidR="00271C94" w:rsidRDefault="00271C94" w:rsidP="00271C94">
      <w:pPr>
        <w:rPr>
          <w:b/>
        </w:rPr>
      </w:pPr>
    </w:p>
    <w:p w:rsidR="00271C94" w:rsidRDefault="00271C94" w:rsidP="00271C94">
      <w:pPr>
        <w:ind w:left="1440"/>
        <w:contextualSpacing/>
        <w:jc w:val="center"/>
        <w:rPr>
          <w:b/>
          <w:sz w:val="28"/>
          <w:szCs w:val="28"/>
        </w:rPr>
      </w:pPr>
    </w:p>
    <w:p w:rsidR="00271C94" w:rsidRDefault="00271C94" w:rsidP="00271C94">
      <w:pPr>
        <w:ind w:left="14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Организационно-управленческая деятельность.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4"/>
        <w:gridCol w:w="1560"/>
        <w:gridCol w:w="2014"/>
        <w:gridCol w:w="1702"/>
      </w:tblGrid>
      <w:tr w:rsidR="00271C94" w:rsidTr="00061B7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Сроки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Результат </w:t>
            </w:r>
          </w:p>
        </w:tc>
      </w:tr>
      <w:tr w:rsidR="00271C94" w:rsidTr="00061B7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Внесение изменений и дополнений в действующие локальные акты МКДОУ.</w:t>
            </w:r>
          </w:p>
          <w:p w:rsidR="00271C94" w:rsidRDefault="00271C94" w:rsidP="00061B75">
            <w:pPr>
              <w:tabs>
                <w:tab w:val="center" w:pos="4677"/>
                <w:tab w:val="right" w:pos="9355"/>
              </w:tabs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Заведующая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>
              <w:t>Локальные акты.</w:t>
            </w:r>
          </w:p>
        </w:tc>
      </w:tr>
      <w:tr w:rsidR="00271C94" w:rsidTr="00061B7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Утверждение штатного расписания, тарификации по МКДОУ.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сентябрь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>Заведующая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Штатное расписание,</w:t>
            </w:r>
          </w:p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тарификация.</w:t>
            </w:r>
          </w:p>
        </w:tc>
      </w:tr>
      <w:tr w:rsidR="00271C94" w:rsidTr="00061B7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Приказы регулирующие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>Заведующая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приказы</w:t>
            </w:r>
          </w:p>
        </w:tc>
      </w:tr>
      <w:tr w:rsidR="00271C94" w:rsidTr="00061B7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Утверждение плана работы по ОТ и создание комиссии по 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сентябрь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>Заведующая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</w:p>
        </w:tc>
      </w:tr>
      <w:tr w:rsidR="00271C94" w:rsidTr="00061B7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>Инструктаж с персоналом «Безопасность МКДОУ».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>Заведующая, завхоз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</w:p>
        </w:tc>
      </w:tr>
      <w:tr w:rsidR="00271C94" w:rsidTr="00061B7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t xml:space="preserve">Инструктаж с сотрудниками по правилам пожарной безопасности в период </w:t>
            </w:r>
            <w:r>
              <w:lastRenderedPageBreak/>
              <w:t>новогодних праздников.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  <w:r>
              <w:lastRenderedPageBreak/>
              <w:t>декабрь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Заведующая, </w:t>
            </w:r>
            <w:r>
              <w:lastRenderedPageBreak/>
              <w:t>завхоз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tabs>
                <w:tab w:val="center" w:pos="4677"/>
                <w:tab w:val="right" w:pos="9355"/>
              </w:tabs>
            </w:pPr>
          </w:p>
        </w:tc>
      </w:tr>
    </w:tbl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  <w:sz w:val="26"/>
          <w:szCs w:val="26"/>
        </w:rPr>
      </w:pPr>
      <w:r>
        <w:rPr>
          <w:b/>
        </w:rPr>
        <w:t xml:space="preserve"> </w:t>
      </w:r>
      <w:r>
        <w:rPr>
          <w:b/>
          <w:sz w:val="26"/>
          <w:szCs w:val="26"/>
        </w:rPr>
        <w:t>Общее собрание работников МКДОУ</w:t>
      </w:r>
    </w:p>
    <w:p w:rsidR="00271C94" w:rsidRDefault="00271C94" w:rsidP="00271C94">
      <w:pPr>
        <w:jc w:val="center"/>
        <w:rPr>
          <w:b/>
          <w:sz w:val="26"/>
          <w:szCs w:val="26"/>
        </w:rPr>
      </w:pPr>
    </w:p>
    <w:tbl>
      <w:tblPr>
        <w:tblW w:w="5000" w:type="pct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2"/>
        <w:gridCol w:w="6409"/>
        <w:gridCol w:w="1840"/>
      </w:tblGrid>
      <w:tr w:rsidR="00271C94" w:rsidTr="00061B75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Дата</w:t>
            </w: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Содержание работы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Ответственные</w:t>
            </w:r>
          </w:p>
        </w:tc>
      </w:tr>
      <w:tr w:rsidR="00271C94" w:rsidTr="00061B75">
        <w:trPr>
          <w:trHeight w:val="1641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Сентябрь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К вопросу об организации работы сотрудников ДОУ. 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1. Рабочее время и его использование.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 Трудовой распорядок.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 Должностные и функциональные обязанности.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 О результатах приёмки ДОУ к работе в новом учебном году.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5. Работа с нормативными документами.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Заведующая</w:t>
            </w: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</w:tc>
      </w:tr>
      <w:tr w:rsidR="00271C94" w:rsidTr="00061B75">
        <w:trPr>
          <w:trHeight w:val="2258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Январь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К вопросу о состоянии работы по охране жизни и здоровья детей и сотрудников в ДОУ.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 1.Санитарное состояние помещений, соответствие их требованиям СанПиН 2.4.4..1249-13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 Состояние работы по охране жизни и здоровья детей (выполнение инструкций по ОЖЗД).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3.Состояние заболеваемости в ДОУ за год.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4.Отчёт о расходовании средств. 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5. Соблюдение правил пожарной безопасности и техники </w:t>
            </w:r>
            <w:r>
              <w:rPr>
                <w:rFonts w:eastAsia="MS Mincho"/>
                <w:lang w:eastAsia="ja-JP"/>
              </w:rPr>
              <w:lastRenderedPageBreak/>
              <w:t xml:space="preserve">безопасности на рабочем месте. 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6. Работа с нормативными документами.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медсестра</w:t>
            </w: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Заведующая</w:t>
            </w: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</w:tc>
      </w:tr>
      <w:tr w:rsidR="00271C94" w:rsidTr="00061B75">
        <w:trPr>
          <w:trHeight w:val="1609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Май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1. Создание условий для организации летне-оздоровительной работы.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 План летне-оздоровительной работы.</w:t>
            </w:r>
          </w:p>
          <w:p w:rsidR="00271C94" w:rsidRDefault="00271C94" w:rsidP="00061B7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 Итоги заболеваемости за учебный год.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94" w:rsidRDefault="00271C94" w:rsidP="00061B75">
            <w:pPr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Заведующая</w:t>
            </w: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медсестра</w:t>
            </w: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  <w:p w:rsidR="00271C94" w:rsidRDefault="00271C94" w:rsidP="00061B75">
            <w:pPr>
              <w:jc w:val="center"/>
              <w:rPr>
                <w:rFonts w:eastAsia="MS Mincho"/>
                <w:lang w:eastAsia="ja-JP"/>
              </w:rPr>
            </w:pPr>
          </w:p>
        </w:tc>
      </w:tr>
    </w:tbl>
    <w:p w:rsidR="00271C94" w:rsidRDefault="00271C94" w:rsidP="00271C94">
      <w:pPr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</w:p>
    <w:p w:rsidR="00271C94" w:rsidRDefault="00271C94" w:rsidP="00271C94">
      <w:pPr>
        <w:jc w:val="center"/>
        <w:rPr>
          <w:b/>
        </w:rPr>
      </w:pPr>
      <w:r>
        <w:rPr>
          <w:b/>
        </w:rPr>
        <w:t>ПЛАН РАБОТЫ  НА УЧЕБНЫЙ  ГОД</w:t>
      </w:r>
    </w:p>
    <w:p w:rsidR="00271C94" w:rsidRDefault="00271C94" w:rsidP="00271C94">
      <w:pPr>
        <w:jc w:val="center"/>
        <w:rPr>
          <w:b/>
          <w:i/>
          <w:sz w:val="32"/>
          <w:szCs w:val="32"/>
        </w:rPr>
      </w:pPr>
    </w:p>
    <w:tbl>
      <w:tblPr>
        <w:tblStyle w:val="af"/>
        <w:tblW w:w="10632" w:type="dxa"/>
        <w:tblInd w:w="-601" w:type="dxa"/>
        <w:tblLayout w:type="fixed"/>
        <w:tblLook w:val="04A0"/>
      </w:tblPr>
      <w:tblGrid>
        <w:gridCol w:w="683"/>
        <w:gridCol w:w="10"/>
        <w:gridCol w:w="16"/>
        <w:gridCol w:w="142"/>
        <w:gridCol w:w="6110"/>
        <w:gridCol w:w="30"/>
        <w:gridCol w:w="1202"/>
        <w:gridCol w:w="29"/>
        <w:gridCol w:w="142"/>
        <w:gridCol w:w="2268"/>
      </w:tblGrid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C53D67" w:rsidRDefault="00271C94" w:rsidP="00061B75">
            <w:pPr>
              <w:spacing w:before="180" w:after="180"/>
              <w:jc w:val="center"/>
              <w:rPr>
                <w:color w:val="2E3228"/>
                <w:sz w:val="28"/>
                <w:szCs w:val="28"/>
              </w:rPr>
            </w:pPr>
            <w:r w:rsidRPr="00C53D67">
              <w:rPr>
                <w:b/>
                <w:bCs/>
                <w:color w:val="2E3228"/>
                <w:sz w:val="28"/>
                <w:szCs w:val="28"/>
              </w:rPr>
              <w:t>СЕНТЯБРЬ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 Работа с кадрами</w:t>
            </w:r>
          </w:p>
        </w:tc>
      </w:tr>
      <w:tr w:rsidR="00271C94" w:rsidRPr="00692B8B" w:rsidTr="00061B75">
        <w:tc>
          <w:tcPr>
            <w:tcW w:w="683" w:type="dxa"/>
            <w:hideMark/>
          </w:tcPr>
          <w:p w:rsidR="00271C94" w:rsidRPr="00C53D67" w:rsidRDefault="00271C94" w:rsidP="00061B75">
            <w:pPr>
              <w:spacing w:before="180" w:after="180"/>
              <w:rPr>
                <w:color w:val="2E3228"/>
                <w:sz w:val="28"/>
                <w:szCs w:val="28"/>
              </w:rPr>
            </w:pPr>
            <w:r w:rsidRPr="00C53D67">
              <w:rPr>
                <w:color w:val="2E3228"/>
                <w:sz w:val="28"/>
                <w:szCs w:val="28"/>
              </w:rPr>
              <w:t>1.1.</w:t>
            </w:r>
          </w:p>
        </w:tc>
        <w:tc>
          <w:tcPr>
            <w:tcW w:w="627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Систематизация материалов по изучению, обобщению и внедрению передового педагогического опыта работы в методическом кабинете. Выбор тем по самообразованию, составление планов самообразования педагогов.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 воспитатель, воспитатели групп</w:t>
            </w:r>
          </w:p>
        </w:tc>
      </w:tr>
      <w:tr w:rsidR="00271C94" w:rsidRPr="00692B8B" w:rsidTr="00061B75">
        <w:tc>
          <w:tcPr>
            <w:tcW w:w="683" w:type="dxa"/>
            <w:hideMark/>
          </w:tcPr>
          <w:p w:rsidR="00271C94" w:rsidRPr="00C53D67" w:rsidRDefault="00271C94" w:rsidP="00061B75">
            <w:pPr>
              <w:spacing w:before="180" w:after="180"/>
              <w:rPr>
                <w:color w:val="2E3228"/>
                <w:sz w:val="28"/>
                <w:szCs w:val="28"/>
              </w:rPr>
            </w:pPr>
            <w:r w:rsidRPr="00C53D67">
              <w:rPr>
                <w:color w:val="2E3228"/>
                <w:sz w:val="28"/>
                <w:szCs w:val="28"/>
              </w:rPr>
              <w:t>1.</w:t>
            </w:r>
            <w:r>
              <w:rPr>
                <w:color w:val="2E3228"/>
                <w:sz w:val="28"/>
                <w:szCs w:val="28"/>
              </w:rPr>
              <w:t>2</w:t>
            </w:r>
          </w:p>
        </w:tc>
        <w:tc>
          <w:tcPr>
            <w:tcW w:w="627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Систематизация сведений о педагогических работниках и укомплектованности штатов ДОУ.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 </w:t>
            </w:r>
          </w:p>
        </w:tc>
      </w:tr>
      <w:tr w:rsidR="00271C94" w:rsidRPr="00692B8B" w:rsidTr="00061B75">
        <w:tc>
          <w:tcPr>
            <w:tcW w:w="683" w:type="dxa"/>
            <w:hideMark/>
          </w:tcPr>
          <w:p w:rsidR="00271C94" w:rsidRPr="00C53D67" w:rsidRDefault="00271C94" w:rsidP="00061B75">
            <w:pPr>
              <w:spacing w:before="180" w:after="180"/>
              <w:rPr>
                <w:color w:val="2E3228"/>
                <w:sz w:val="28"/>
                <w:szCs w:val="28"/>
              </w:rPr>
            </w:pPr>
            <w:r w:rsidRPr="00C53D67">
              <w:rPr>
                <w:color w:val="2E3228"/>
                <w:sz w:val="28"/>
                <w:szCs w:val="28"/>
              </w:rPr>
              <w:t>1.</w:t>
            </w:r>
            <w:r>
              <w:rPr>
                <w:color w:val="2E3228"/>
                <w:sz w:val="28"/>
                <w:szCs w:val="28"/>
              </w:rPr>
              <w:t>3</w:t>
            </w:r>
          </w:p>
        </w:tc>
        <w:tc>
          <w:tcPr>
            <w:tcW w:w="627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Консультация: Создание условий в ДОУ для охраны жизни и здоровья детей. Соблюдение санитарно- гигиенического режима 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Медсестра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683" w:type="dxa"/>
            <w:hideMark/>
          </w:tcPr>
          <w:p w:rsidR="00271C94" w:rsidRPr="00C53D67" w:rsidRDefault="00271C94" w:rsidP="00061B75">
            <w:pPr>
              <w:spacing w:before="180" w:after="180"/>
              <w:rPr>
                <w:color w:val="2E3228"/>
                <w:sz w:val="28"/>
                <w:szCs w:val="28"/>
              </w:rPr>
            </w:pPr>
            <w:r>
              <w:rPr>
                <w:color w:val="2E3228"/>
                <w:sz w:val="28"/>
                <w:szCs w:val="28"/>
              </w:rPr>
              <w:t>1.4</w:t>
            </w:r>
          </w:p>
        </w:tc>
        <w:tc>
          <w:tcPr>
            <w:tcW w:w="627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отчѐтно-выборному профсоюзному собранию.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Председатель профкома 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lastRenderedPageBreak/>
              <w:t xml:space="preserve">                            2. Организационно-методическая работа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№ 2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«Проектно-исследовательская  деятельность в ДОУ как условие успешной реализации ФГОС ДО»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ст. воспитатель 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2. 2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Семинар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«Обновление образовательного процесса в ДОУ»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Цель: Оказание помощи педагогам в построении образовательного процесса в соответствии ФГОС.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План семинара:</w:t>
            </w:r>
            <w:r w:rsidRPr="008C39F2">
              <w:rPr>
                <w:color w:val="2E3228"/>
                <w:sz w:val="24"/>
                <w:szCs w:val="24"/>
              </w:rPr>
              <w:br/>
              <w:t>1.Целевые ориентиры дошкольного образования. </w:t>
            </w:r>
            <w:r w:rsidRPr="008C39F2">
              <w:rPr>
                <w:color w:val="2E3228"/>
                <w:sz w:val="24"/>
                <w:szCs w:val="24"/>
              </w:rPr>
              <w:br/>
              <w:t>2. Реализация интегрированного подхода при решении образовательных задач по направлениям развития.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воспитатель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2. 3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Использование в работе с детьми  «Мыслительных карт» (Тони Бьюзена)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воспитатель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2. 4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Консультация:«Модель трёх вопросов» в детском экспериментировании.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Воспитатель Алиева Б.Р.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2.5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Повышение эффективности пед. процесса в ДОУ  с использованием ИКТ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Старший воспитатель 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2.6.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Мини-открытия: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Создание мини-сайтов;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создание портфолио группы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Ответственный за сайт, воспитатели групп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2.7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«Методы детского экспериментирования»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воспиатель, специалисты ДОУ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2.8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Создать картотеку интерактивных презентаций и дидактических игр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Педагоги ДОУ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2.9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Выставка методических пособий «Реализация ФГОС дошкольного образования: шаг за шагом»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воспиатель Воспитатели, специалисты ДОУ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Тематические выставки «Что нам осень подарила?», «Осень - художница»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Воспиатели групп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2.11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Мероприятия по профилактике простудных заболеваний 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Медсестра  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2.12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Плановое заседание рабочей группы по реализации ФГОС ДО.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воспитатель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2.13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Содержание и структура календарного  планирования по программе «От рождения до школы» под ред. Вераксы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Старший воспитатель </w:t>
            </w:r>
          </w:p>
        </w:tc>
      </w:tr>
      <w:tr w:rsidR="00271C94" w:rsidRPr="00692B8B" w:rsidTr="00061B75">
        <w:tc>
          <w:tcPr>
            <w:tcW w:w="70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2.14</w:t>
            </w:r>
          </w:p>
        </w:tc>
        <w:tc>
          <w:tcPr>
            <w:tcW w:w="625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«Азбука пожарной безопасности»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(тематическая неделя).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Ответственный по ПДД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b/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                          </w:t>
            </w:r>
            <w:r w:rsidRPr="008C39F2">
              <w:rPr>
                <w:b/>
                <w:color w:val="2E3228"/>
                <w:sz w:val="24"/>
                <w:szCs w:val="24"/>
              </w:rPr>
              <w:t>3. Работа с родителями, взаимодействие с социумом.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Праздник «День знаний»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Муз. работник, воспиатель подготовительной к школе группа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Анкетирование родителей по вопросам состояния здоровья ребенка и его образа жизни в семье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Организация и проведение групповых родительских собраний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Составление плана работы родительского комитета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восптиатель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Заключение договоров между ДОУ и родителями (законными представителями)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Организация совместных мероприятий по благоустройству территории детского сада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Проведение фото-выставки « Вместе с папой!»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14.09.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3.8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«Осенняя мастерская»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(совместные творческие выставки по группам)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lastRenderedPageBreak/>
              <w:t xml:space="preserve">                              4. Административно-хозяйственная работа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Работа по благоустройству территории ДОУ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завхоз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Работа по обогащению материально-технической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базы групповых комнат, помещений ДОУ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здания ДОУ к зиме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завхоз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ОКТЯБРЬ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     1. Работа с кадрами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Рейд комиссии по охране труда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Комиссия по охране труда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Профилактические мероприятия в ДОУ по недопущению заболеваемости в осенне-зимний период (консультация)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Медсестра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Профсоюзное собрание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Председатель профкома 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Алиева Б.Р.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Работа аттестационной комиссии ДОУ по подготовке педагогических кадров к аттестации на соответствие занимаемой должности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2. Организационно-методическая работа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 № 2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«Проектно-исследовательская  деятельность в ДОУ как условие успешной реализации ФГОС ДО»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ст. воспитатель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Планирование образовательной деятельности дошкольников в режиме дня в соответствии с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ФГОС ДО (консультация)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Кабардиева С.А.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Особенности организации развивающей предметно-игровой среды в ДОУ для разностороннего развития </w:t>
            </w:r>
            <w:r w:rsidRPr="008C39F2">
              <w:rPr>
                <w:color w:val="2E3228"/>
                <w:sz w:val="24"/>
                <w:szCs w:val="24"/>
              </w:rPr>
              <w:lastRenderedPageBreak/>
              <w:t>детей дошкольного возраста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Камалдинова У.С.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Просмотр культурно-досуговых мероприятий в разных возрастных группах, посвященных осен-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ней тематике (взаимопосещения)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«Создание в ДОУ предметно-игровой среды для обеспечения разностороннего развития детей до-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школьного возраста» (тематический контроль)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Методика проведения образовательной деятельности с детьми 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воспиатель, воспитатель Исмаилова Д.Т.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2. 7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Смотр-конкурс  уголков детского экспериментирования.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b/>
                <w:color w:val="2E3228"/>
                <w:sz w:val="24"/>
                <w:szCs w:val="24"/>
              </w:rPr>
            </w:pPr>
            <w:r w:rsidRPr="008C39F2">
              <w:rPr>
                <w:b/>
                <w:color w:val="2E3228"/>
                <w:sz w:val="24"/>
                <w:szCs w:val="24"/>
              </w:rPr>
              <w:t>3. Работа с родителями, школой, другими организациями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Проведение общего и групповых родительских собраний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 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Выборы родительского комитета ДОУ. Заседание родительского комитета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Оказание консультативной и методической помощи родителям (законным представителям) по вопросам воспитания, обучения и развития детей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ст.воспитатель воспитатели, специалисты ДОУ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Оформление наглядной информации в уголках для родителей по образовательным областям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ООП ДО.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  всех групп 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4. Административно-хозяйственная работа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Рейд комиссии по обследованию здания, помещений ДО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завхоз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Обрезка насаждений на прилегающей территории к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Дворник 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НОЯБРЬ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                                    ПЕДАГОГИЧЕСКИЙ СОВЕТ № 2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Подготовка к педагогическому совету № 2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Оформление документации по итогам тематического контроля «Состояние работы по организация  проектно-исследовательской деятельности в ДОУ 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Требования к организации развивающей предметно пространственной среды в разных возрастных группах в соответствии с ФГОС ДО (дифференцированные консультации)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Открытый просмотр НОД по проведению  экспериментальной деятельности с детьми 4-5 лет «Воздух»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Открытый просмотр НОД по проведению  экспериментальной деятельности с детьми 6-7 лет «Вулкан»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Открытый просмотр НОД по проведению  экспериментальной деятельности с детьми 4-5 лет «Волшебница водица»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Воспитатель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>
              <w:rPr>
                <w:color w:val="2E3228"/>
                <w:sz w:val="24"/>
                <w:szCs w:val="24"/>
              </w:rPr>
              <w:t>Манапова  З</w:t>
            </w:r>
            <w:r w:rsidRPr="008C39F2">
              <w:rPr>
                <w:color w:val="2E3228"/>
                <w:sz w:val="24"/>
                <w:szCs w:val="24"/>
              </w:rPr>
              <w:t>.</w:t>
            </w:r>
            <w:r>
              <w:rPr>
                <w:color w:val="2E3228"/>
                <w:sz w:val="24"/>
                <w:szCs w:val="24"/>
              </w:rPr>
              <w:t>З</w:t>
            </w:r>
            <w:r w:rsidRPr="008C39F2">
              <w:rPr>
                <w:color w:val="2E3228"/>
                <w:sz w:val="24"/>
                <w:szCs w:val="24"/>
              </w:rPr>
              <w:t>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Воспитатель 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Исмаилова И.А.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Воспитатель Эзирбиева Л.Н.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Составление презентации «Экспериментальная деятельность с детьми в ДОУ и семье»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ст.воспитатель 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b/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                                 </w:t>
            </w:r>
            <w:r w:rsidRPr="008C39F2">
              <w:rPr>
                <w:b/>
                <w:color w:val="2E3228"/>
                <w:sz w:val="24"/>
                <w:szCs w:val="24"/>
              </w:rPr>
              <w:t>План педагогического совета № 2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«Проектно-исследовательская  деятельность в ДОУ как условие успешной реализации ФГОС ДО»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Итоги тематической проверки «Анализ работы по организации  проектно-исследовательской деятельности  в ДОУ»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«Уголки  исследовательской деятельности  в группах» (по результатам тематической проверки)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Сотрудничество детского сада и семьи по вопросам поддержки и развития познавательно-исследовательской деятельности старших дошкольников. (из опыта работы)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Воспитатель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Алиева Б.Р.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«Использование метода трёх вопросов» (из опыта работы)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Воспитатель Шахбанова С.А.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«Метод «Мыслительная карта» в практике работы с </w:t>
            </w:r>
            <w:r w:rsidRPr="008C39F2">
              <w:rPr>
                <w:color w:val="2E3228"/>
                <w:sz w:val="24"/>
                <w:szCs w:val="24"/>
              </w:rPr>
              <w:lastRenderedPageBreak/>
              <w:t>детьми дошкольного возраста»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Воспитатель </w:t>
            </w:r>
            <w:r w:rsidRPr="008C39F2">
              <w:rPr>
                <w:color w:val="2E3228"/>
                <w:sz w:val="24"/>
                <w:szCs w:val="24"/>
              </w:rPr>
              <w:lastRenderedPageBreak/>
              <w:t>Кабардиева С.А.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«Пути эффективного развития познавательной активности дошкольников» (опыт работы)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Воспитатель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Эзирбиева Л.Н.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b/>
                <w:color w:val="2E3228"/>
                <w:sz w:val="24"/>
                <w:szCs w:val="24"/>
              </w:rPr>
            </w:pPr>
            <w:r w:rsidRPr="008C39F2">
              <w:rPr>
                <w:b/>
                <w:color w:val="2E3228"/>
                <w:sz w:val="24"/>
                <w:szCs w:val="24"/>
              </w:rPr>
              <w:t xml:space="preserve">                                  1. Работа с кадрами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Обсуждение действий персонала в ЧС, при угрозе террористических актов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здания к зиме, уборка территории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Заведующий хозяйством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Работа воспитателей по самообразованию.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документов к аттестации педагогов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Воспитатели, специалисты ДОУ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Роль помощника воспитателя и младшего воспитателя в организации воспитательно- образовательного процесса (консультация)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2. Организационно-методическая работа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 № 3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«Двигательная активность, как необходимое условие сохранения здоровья и успешного развития дошкольников»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Заведующий , ст. воспитатель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педсовету.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1.Изучение проекта «Федеральных государственных образовательных стандартов ДО» по направлению «Физическое развитие»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2.Тематическая проверка: «Состояние работы ДОУ по организации двигательной активности детей»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3.Подготовка презентации «Осваиваем ФГОС: образовательная область «Физическое развитие».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4.Панорама открытых мероприятий: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5.Разработка дизайн - проектов «Создание предметно-развивающей среды группы в соответствии с ФГОС по «Физическому развитию»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Заведующий  ст. воспиатель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Анализ заболеваемости за I квартал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Медсестра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Организация выставок детских рисунков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«Вот какая мама!», посвящѐнных Дню матери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Тематические проекты по воспитательно-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образовательной работе ДОУ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(выставка в методическом кабинете)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Ст. воспитатель, воспитатели групп, специалисты ДОУ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«Организация предметно-развивающей среды в группе»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воспитатель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b/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                      </w:t>
            </w:r>
            <w:r w:rsidRPr="008C39F2">
              <w:rPr>
                <w:b/>
                <w:color w:val="2E3228"/>
                <w:sz w:val="24"/>
                <w:szCs w:val="24"/>
              </w:rPr>
              <w:t>3. Работа с родителями, взаимодействие с социумом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"Игры пап и мам- детям!»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Камавова Д.Б.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Родительские собрания в группах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Проведение культурно-досуговых групповых мероприятий, посвященных Дню матери.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Музыкальный руководитель, воспитатели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Инструктор по физ. воспитанию, воспитатели ДОУ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4. Административно-хозяйственная работа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Проверка освещения ДОУ, мероприятия по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дополнительному освещению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Заведующий хозяйством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Анализ заболеваемости по ДОУ за 2018 год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Медсестра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Инвентаризация в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Завхоз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ДЕКАБРЬ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         1. Работа с кадрами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№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п/п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Вид деятельности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Ответственные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Техника безопасности при проведении новогод-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них праздников (инструктаж)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ответственный по ТБ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 2. Организационно-методическая работа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 № 3.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«Двигательная активность, как необходимое условие сохранения здоровья и успешного развития дошкольников»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ст. воспитатель 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2. 2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Семинар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«Предметно-развивающая среда ДОУ в соответствии с современными требованиями»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План семинара: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 « Требования к предметно-развивающей среде ДОУ»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2.Блиц-опрос.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 Составление плана  оснащения  ППС.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 Анализ предметно – развивающей среды.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5. Методические рекомендации по организации предметно – развивающей среды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воспиатель , Педагоги ДОУ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Анкетирование родителей </w:t>
            </w:r>
            <w:r w:rsidRPr="008C39F2">
              <w:rPr>
                <w:i/>
                <w:iCs/>
                <w:color w:val="2E3228"/>
                <w:sz w:val="24"/>
                <w:szCs w:val="24"/>
              </w:rPr>
              <w:t>«</w:t>
            </w:r>
            <w:r w:rsidRPr="008C39F2">
              <w:rPr>
                <w:b/>
                <w:bCs/>
                <w:i/>
                <w:iCs/>
                <w:color w:val="2E3228"/>
                <w:sz w:val="24"/>
                <w:szCs w:val="24"/>
              </w:rPr>
              <w:t>Здоровый образ жизни</w:t>
            </w:r>
            <w:r w:rsidRPr="008C39F2">
              <w:rPr>
                <w:i/>
                <w:iCs/>
                <w:color w:val="2E3228"/>
                <w:sz w:val="24"/>
                <w:szCs w:val="24"/>
              </w:rPr>
              <w:t>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Ст. воспитатель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Анкетирование </w:t>
            </w:r>
            <w:r w:rsidRPr="008C39F2">
              <w:rPr>
                <w:b/>
                <w:bCs/>
                <w:color w:val="2E3228"/>
                <w:sz w:val="24"/>
                <w:szCs w:val="24"/>
              </w:rPr>
              <w:t>педагогов </w:t>
            </w:r>
            <w:r w:rsidRPr="008C39F2">
              <w:rPr>
                <w:i/>
                <w:iCs/>
                <w:color w:val="2E3228"/>
                <w:sz w:val="24"/>
                <w:szCs w:val="24"/>
              </w:rPr>
              <w:t>«</w:t>
            </w:r>
            <w:r w:rsidRPr="008C39F2">
              <w:rPr>
                <w:b/>
                <w:bCs/>
                <w:i/>
                <w:iCs/>
                <w:color w:val="2E3228"/>
                <w:sz w:val="24"/>
                <w:szCs w:val="24"/>
              </w:rPr>
              <w:t>Здоровьесберегающая деятельность в ДОУ</w:t>
            </w:r>
            <w:r w:rsidRPr="008C39F2">
              <w:rPr>
                <w:i/>
                <w:iCs/>
                <w:color w:val="2E3228"/>
                <w:sz w:val="24"/>
                <w:szCs w:val="24"/>
              </w:rPr>
              <w:t>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Ст. воспитатель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Подготовить презентацию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Разработка памяток для родителей </w:t>
            </w:r>
            <w:r w:rsidRPr="008C39F2">
              <w:rPr>
                <w:b/>
                <w:bCs/>
                <w:i/>
                <w:iCs/>
                <w:color w:val="2E3228"/>
                <w:sz w:val="24"/>
                <w:szCs w:val="24"/>
              </w:rPr>
              <w:t>(законных представителей) </w:t>
            </w:r>
            <w:r w:rsidRPr="008C39F2">
              <w:rPr>
                <w:b/>
                <w:bCs/>
                <w:color w:val="2E3228"/>
                <w:sz w:val="24"/>
                <w:szCs w:val="24"/>
              </w:rPr>
              <w:t>«Оптимизация здоровьесберегающей деятельности ДОУ в контексте ФГОС ДО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 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Подготовить презентацию - </w:t>
            </w:r>
            <w:r w:rsidRPr="008C39F2">
              <w:rPr>
                <w:i/>
                <w:iCs/>
                <w:color w:val="2E3228"/>
                <w:sz w:val="24"/>
                <w:szCs w:val="24"/>
              </w:rPr>
              <w:t>«</w:t>
            </w:r>
            <w:r w:rsidRPr="008C39F2">
              <w:rPr>
                <w:b/>
                <w:bCs/>
                <w:i/>
                <w:iCs/>
                <w:color w:val="2E3228"/>
                <w:sz w:val="24"/>
                <w:szCs w:val="24"/>
              </w:rPr>
              <w:t>Двигательная активность детей на прогулке</w:t>
            </w:r>
            <w:r w:rsidRPr="008C39F2">
              <w:rPr>
                <w:i/>
                <w:iCs/>
                <w:color w:val="2E3228"/>
                <w:sz w:val="24"/>
                <w:szCs w:val="24"/>
              </w:rPr>
              <w:t>» (из опыта работы)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 Воспитатель группы </w:t>
            </w:r>
          </w:p>
        </w:tc>
      </w:tr>
      <w:tr w:rsidR="00271C94" w:rsidRPr="00692B8B" w:rsidTr="00061B75">
        <w:trPr>
          <w:trHeight w:val="817"/>
        </w:trPr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Мастер-класс: «Дыхательная гимнастика в детском саду»-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 «Артикуляционная гимнастика с </w:t>
            </w: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целью коррекции </w:t>
            </w:r>
            <w:r w:rsidRPr="008C39F2">
              <w:rPr>
                <w:b/>
                <w:bCs/>
                <w:color w:val="2E3228"/>
                <w:sz w:val="24"/>
                <w:szCs w:val="24"/>
              </w:rPr>
              <w:lastRenderedPageBreak/>
              <w:t>речи детей</w:t>
            </w:r>
            <w:r w:rsidRPr="008C39F2">
              <w:rPr>
                <w:color w:val="2E3228"/>
                <w:sz w:val="24"/>
                <w:szCs w:val="24"/>
              </w:rPr>
              <w:t>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Тематическая проверка «Состояние работы ДОУ по </w:t>
            </w:r>
            <w:r w:rsidRPr="008C39F2">
              <w:rPr>
                <w:b/>
                <w:bCs/>
                <w:color w:val="2E3228"/>
                <w:sz w:val="24"/>
                <w:szCs w:val="24"/>
              </w:rPr>
              <w:t>организации двигательной активности детей</w:t>
            </w:r>
            <w:r w:rsidRPr="008C39F2">
              <w:rPr>
                <w:color w:val="2E3228"/>
                <w:sz w:val="24"/>
                <w:szCs w:val="24"/>
              </w:rPr>
              <w:t>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2.3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Смотр «Спортивный уголок  в группе»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2.4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костюмов и атрибутов к новогодним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праздникам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2.5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Консультация по проведению новогодних празд-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ников. Обсуждение содержания новогодних сце-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нариев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воспитатель, музыкальный руководитель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2.6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Творческие выставки «К нам зима пришла серебристая...» в раздевальных комнатах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  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2.7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Новогодние праздники (взаимопосещения)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Педагоги ДОУ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2.8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Оздоровительно-профилактические мероприятия  в зимний период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медсестра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2.9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Методические рекомендации по организации и проведению прогулки зимой. Выполнение режима прогулки (консультация)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Ст. воспитатель </w:t>
            </w:r>
          </w:p>
        </w:tc>
      </w:tr>
      <w:tr w:rsidR="00271C94" w:rsidRPr="00692B8B" w:rsidTr="00061B75">
        <w:tc>
          <w:tcPr>
            <w:tcW w:w="851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2.10</w:t>
            </w:r>
          </w:p>
        </w:tc>
        <w:tc>
          <w:tcPr>
            <w:tcW w:w="6110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Плановое заседание рабочей группы по реализа-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ции ФГОС ДО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ст. воспитатель, воспитатели  рабочей группы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b/>
                <w:color w:val="2E3228"/>
                <w:sz w:val="24"/>
                <w:szCs w:val="24"/>
              </w:rPr>
            </w:pPr>
            <w:r w:rsidRPr="008C39F2">
              <w:rPr>
                <w:b/>
                <w:color w:val="2E3228"/>
                <w:sz w:val="24"/>
                <w:szCs w:val="24"/>
              </w:rPr>
              <w:t>3. Работа с родителями, взаимодействие с социумом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новогодним праздникам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(родительские собрания в группах)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Участие родителей в праздничном оформлении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групповых помещений, в изготовлении новогод-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них костюмов и атрибутов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Воспиатели групп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Оформление папок-передвижек по пожарной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безопасности в новогодние праздники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«Двигательная активность детей в зимний пери-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од» (дифференцированные консультации специалиста)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Инструктор по физ. восп. 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4. Административно-хозяйственная работа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Работа по оформлению ДОУ к Новому году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Рейд комиссии по ОТ по группам, кабинетам  и муз. залу.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ответственный по ОТ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Разработка номенклатуры дел ДОУ на 2018-2019 год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ЯНВАРЬ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                              ПЕДАГОГИЧЕСКИЙ СОВЕТ № 3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                     Подготовка к педагогическому совету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Тематическая проверка :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«Состояние работы ДОУ по </w:t>
            </w:r>
            <w:r w:rsidRPr="008C39F2">
              <w:rPr>
                <w:b/>
                <w:bCs/>
                <w:color w:val="2E3228"/>
                <w:sz w:val="24"/>
                <w:szCs w:val="24"/>
              </w:rPr>
              <w:t>организации двигательной активности детей</w:t>
            </w:r>
            <w:r w:rsidRPr="008C39F2">
              <w:rPr>
                <w:color w:val="2E3228"/>
                <w:sz w:val="24"/>
                <w:szCs w:val="24"/>
              </w:rPr>
              <w:t>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Проведение </w:t>
            </w:r>
            <w:r w:rsidRPr="008C39F2">
              <w:rPr>
                <w:i/>
                <w:iCs/>
                <w:color w:val="2E3228"/>
                <w:sz w:val="24"/>
                <w:szCs w:val="24"/>
              </w:rPr>
              <w:t>«Недели Здоровья»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Ст. воспитатель, инструктор по физ. восп.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«Инновационные подходы в организации физкультурно-оздоровительной работы в ДОУ » (семинар-практикум)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>
              <w:rPr>
                <w:color w:val="2E3228"/>
                <w:sz w:val="24"/>
                <w:szCs w:val="24"/>
              </w:rPr>
              <w:t>Ст. воспитатель, физинструктор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«Новые подходы к физическому воспитанию и оздоровлению детей в ДОУ » (консультация для молодых педагогов)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Инструктор по физ. восп.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5.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Открытые просмотры: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● Спортивное соревнование по зимним видам спорта «Самый быстрый, самый ловкий»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Инструктор по физ. восп.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b/>
                <w:color w:val="2E3228"/>
                <w:sz w:val="24"/>
                <w:szCs w:val="24"/>
              </w:rPr>
            </w:pPr>
            <w:r w:rsidRPr="008C39F2">
              <w:rPr>
                <w:b/>
                <w:color w:val="2E3228"/>
                <w:sz w:val="24"/>
                <w:szCs w:val="24"/>
              </w:rPr>
              <w:t>План педагогического совета № 3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«Двигательная активность, как необходимое условие сохранения здоровья и успешного развития дошкольников»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«Организация и эффективность работы по развитию у детей двигательной активности в режиме дошкольного образовательного учреждения» (по итогам тематического контроля)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«Анализ организации спортивного уголка в группе»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Современные технологии оптимизации двигательной активности в условиях дошкольного учреждения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Эскиева М.М.</w:t>
            </w:r>
          </w:p>
        </w:tc>
      </w:tr>
      <w:tr w:rsidR="00271C94" w:rsidRPr="00692B8B" w:rsidTr="00061B75">
        <w:trPr>
          <w:trHeight w:val="1881"/>
        </w:trPr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Проектные технологии как  форма  развития  двигательного творчества старших дошкольников (презентация физкультурного проекта «Придумай игру»)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Инструктор по физ. восп.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Анализ работы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</w:t>
            </w:r>
            <w:r w:rsidRPr="008C39F2">
              <w:rPr>
                <w:i/>
                <w:iCs/>
                <w:color w:val="2E3228"/>
                <w:sz w:val="24"/>
                <w:szCs w:val="24"/>
              </w:rPr>
              <w:t>«Недели Здоровья»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Презентации: «</w:t>
            </w:r>
            <w:r w:rsidRPr="008C39F2">
              <w:rPr>
                <w:b/>
                <w:bCs/>
                <w:color w:val="2E3228"/>
                <w:sz w:val="24"/>
                <w:szCs w:val="24"/>
              </w:rPr>
              <w:t>Двигательная активность детей на прогулке</w:t>
            </w:r>
            <w:r w:rsidRPr="008C39F2">
              <w:rPr>
                <w:color w:val="2E3228"/>
                <w:sz w:val="24"/>
                <w:szCs w:val="24"/>
              </w:rPr>
              <w:t>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8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Презентация тематических проектов в рамках образовательной деятельности ДОУ (из опыта работы).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ДОУ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9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Принятие Положения смотра-конкурса «Огород на окошке»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(организация труда в природе)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   2. Работа с кадрами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Об охране жизни и здоровья в зимний период (инструктаж)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Об оздоровительно- мероприятиях в зимний период (консультация)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медсестра 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Утверждение номенклатуры дел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Организационно-методическая работа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 № 4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 старший воспитатель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Взаимодействие семьи и детского сада в формировании ценностных ориентиров у детей дошкольного возраста (семинарское занятие)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 Страший воспитатель 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Подготовка к выставке-конкурсу детского творчества воспитанников ДОУ 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ДОУ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«Формы работы с родителями».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воспитатель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3. Работа с родителями, школой, другими организациями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Оформление родительских уголков.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 детском травматизме в зимнее время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ДОУ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Фотовыставки в группах «Новый год в детском саду»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ДОУ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4. Административно-хозяйственная работа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Укрепление материально технической базы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 хозяйством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ФЕВРАЛЬ</w:t>
            </w:r>
          </w:p>
        </w:tc>
      </w:tr>
      <w:tr w:rsidR="00271C94" w:rsidRPr="00692B8B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 1. Работа с кадрами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Инструктажи по  профилактике гриппа в ДОУ в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период эпидемиологического неблагополучия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Медсестра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Рейд по ОТ и ТБ детей и сотрудников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Комиссия</w:t>
            </w:r>
          </w:p>
        </w:tc>
      </w:tr>
      <w:tr w:rsidR="00271C94" w:rsidRPr="00692B8B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празднованию 23 февраля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Музыкальный, воспитатели групп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Проведение гигиенического обучения и воспитания сотрудников ДОУ (санминимум)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медсестра  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2. Организационно-методическая работа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Подготовка к педсовету-марафону «Синтез искусств в </w:t>
            </w:r>
            <w:r w:rsidRPr="008C39F2">
              <w:rPr>
                <w:color w:val="2E3228"/>
                <w:sz w:val="24"/>
                <w:szCs w:val="24"/>
              </w:rPr>
              <w:lastRenderedPageBreak/>
              <w:t>ДОУ»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● Изучение методической литературы по теме педсовета;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● Анкетирование педагогов.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● Опрос родителей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● Составление графика  тематического контроля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● Конкурс чтецов.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Зав., ст.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Консультации: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«Интегрированные занятия на основе </w:t>
            </w:r>
            <w:r w:rsidRPr="008C39F2">
              <w:rPr>
                <w:b/>
                <w:bCs/>
                <w:color w:val="2E3228"/>
                <w:sz w:val="24"/>
                <w:szCs w:val="24"/>
              </w:rPr>
              <w:t>синтеза видов искусств </w:t>
            </w:r>
            <w:r w:rsidRPr="008C39F2">
              <w:rPr>
                <w:color w:val="2E3228"/>
                <w:sz w:val="24"/>
                <w:szCs w:val="24"/>
              </w:rPr>
              <w:t>и художественных видов деятельности.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«Этюды на выявление актерских умений».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Ст. воспитатель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2.3.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Семинар-практикум «Музыкально-театрализованная деятельность в детском саду»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Муз. руководитель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Мастер-класс «Нетрадиционные виды аппликации как средство развития творчества дошкольников».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Джумаханова П.А.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«Оздоровительная работа в ДОУ посредством здоровьеукрепляющих технологий»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Инструктор по физ. воспитанию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Спортивно-досуговые мероприятия для детей старшего дошкольного возраста «Аты-баты, шли солдаты»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Инструктор по физ. воспитанию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Тематическая выставка рисунков «Защитники Отечества»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2.8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Семинар-практикум «Организация совместной деятельности с детьми»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 Ст. воспитатель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3. Работа с родителями, взаимодействие с социумом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«Мальчики и девочки – два мира, два полюса»</w:t>
            </w:r>
          </w:p>
        </w:tc>
        <w:tc>
          <w:tcPr>
            <w:tcW w:w="1261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Шахбанова С.А.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Оформление стенда  «Правам ребенка посвящается»</w:t>
            </w:r>
          </w:p>
        </w:tc>
        <w:tc>
          <w:tcPr>
            <w:tcW w:w="1261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Заведующий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Организация фотовыставки «Защитники Отечества»</w:t>
            </w:r>
          </w:p>
        </w:tc>
        <w:tc>
          <w:tcPr>
            <w:tcW w:w="1261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 У папы умелые руки»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(совместные творческие выставки по группам)</w:t>
            </w:r>
          </w:p>
        </w:tc>
        <w:tc>
          <w:tcPr>
            <w:tcW w:w="1261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3.5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Проведение культурно-досуговых мероприятий в группах дошкольного возраста «Папу очень я люблю».</w:t>
            </w:r>
          </w:p>
        </w:tc>
        <w:tc>
          <w:tcPr>
            <w:tcW w:w="1261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Музыкальный руководитель, воспитатели групп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МАРТ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1. Работа с кадрами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Празднование Международного Женского дня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Профком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2. Организационно-методическая работа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</w:t>
            </w:r>
          </w:p>
        </w:tc>
        <w:tc>
          <w:tcPr>
            <w:tcW w:w="629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№ 4</w:t>
            </w:r>
          </w:p>
        </w:tc>
        <w:tc>
          <w:tcPr>
            <w:tcW w:w="1202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воспиатель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2.2</w:t>
            </w:r>
          </w:p>
        </w:tc>
        <w:tc>
          <w:tcPr>
            <w:tcW w:w="629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Культурно – досуговые мероприятия, посвящѐнные 8 Марта (взаимопосещения)</w:t>
            </w:r>
          </w:p>
        </w:tc>
        <w:tc>
          <w:tcPr>
            <w:tcW w:w="1202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Музыкальный руководитель, воспитатели групп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2.3</w:t>
            </w:r>
          </w:p>
        </w:tc>
        <w:tc>
          <w:tcPr>
            <w:tcW w:w="629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«Проблемы реализации ФГОС ДО» (взаимопосещения)</w:t>
            </w:r>
          </w:p>
        </w:tc>
        <w:tc>
          <w:tcPr>
            <w:tcW w:w="1202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2.4</w:t>
            </w:r>
          </w:p>
        </w:tc>
        <w:tc>
          <w:tcPr>
            <w:tcW w:w="629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Состояние работы педагогического коллектива по взаимодействию с родителями (законными представителями) по вопросам воспитания, развития и образования детей дошкольного возраста (тематический контроль)</w:t>
            </w:r>
          </w:p>
        </w:tc>
        <w:tc>
          <w:tcPr>
            <w:tcW w:w="1202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воспиатель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2.5</w:t>
            </w:r>
          </w:p>
        </w:tc>
        <w:tc>
          <w:tcPr>
            <w:tcW w:w="629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Методическая копилка «Проектирование образовательной деятельности в детском саду. «Взаимодействие с родителями»</w:t>
            </w:r>
          </w:p>
        </w:tc>
        <w:tc>
          <w:tcPr>
            <w:tcW w:w="1202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2.6</w:t>
            </w:r>
          </w:p>
        </w:tc>
        <w:tc>
          <w:tcPr>
            <w:tcW w:w="6298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Заседание «Школы молодого воспитателя»</w:t>
            </w:r>
          </w:p>
        </w:tc>
        <w:tc>
          <w:tcPr>
            <w:tcW w:w="1202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Зав., ст. воспитатель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3. Работа с родителями, взаимодействие с социумом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«Мама, милая моя» (творческая выставка работ детей, педагогов, родителей)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"Сенсорное развитие ребѐнка – способ познания окружающего мира» (практикум для родителей)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Камалдинова У.С.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4. Административно-хозяйственная работа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Проверка и испытание электрического и технического оборудования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 хозяйством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Наведение санитарного порядка на территории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медсестра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Текущие инструктажи по охране труда, по пожарной безопасности, охране жизни и здоровья детей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                                 ПЕДАГОГИЧЕСКИЙ СОВЕТ № 4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Оформление документации по итогам тематического контроля «Состояние работы педагогического коллектива по взаимодействию с родителями (законными представителями) по вопросам воспитания, развития и образования детей дошкольного возраста»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ст. восп.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План педагогического совета № 4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«Художественно-эстетическое воспитание детей и создание комфортных условий для удовлетворения потребностей детей в самовыражении".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Цель: совершенствовать работу в ДОУ по художественно-эстетическому воспитанию.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ст.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Итоги тематического контроля «Состояние  работы  в ДОУ по художественно-эстетическому воспитанию детей».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Анализ условий для удовлетворения потребностей детей в самовыражении.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воспитатель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Презентация «Использование разных видов техники в танцевальном творчестве». Из опыта работы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Реализация проектов по художественно-творческому развитию детей. Обмен опытом воспитателей групп.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  групп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Выступление «Развитие творческих способностей </w:t>
            </w:r>
            <w:r w:rsidRPr="008C39F2">
              <w:rPr>
                <w:color w:val="2E3228"/>
                <w:sz w:val="24"/>
                <w:szCs w:val="24"/>
              </w:rPr>
              <w:lastRenderedPageBreak/>
              <w:t>дошкольников посредствам музыкального воспитания».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Музыкальный </w:t>
            </w:r>
            <w:r w:rsidRPr="008C39F2">
              <w:rPr>
                <w:color w:val="2E3228"/>
                <w:sz w:val="24"/>
                <w:szCs w:val="24"/>
              </w:rPr>
              <w:lastRenderedPageBreak/>
              <w:t xml:space="preserve">руководитель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lastRenderedPageBreak/>
              <w:t>АПРЕЛЬ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      1. Работа с кадрами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Рейд комиссии по осмотру здания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Комиссия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Наведение санитарного порядка на территории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медсестра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2. Организационно-методическая работа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 № 5 Итоговый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«О выполнении плана работы ДОУ на 2018– 2019 учебный год»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ст.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Фестиваль сказок в детском саду (театрализованные представления с участием детей всех возрастных групп)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Современные формы организации деятельности детей дошкольного возраста (тематическая консультация)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Ст.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Открытый просмотр: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культурно-досуговое мероприятие «Правила движения мы узнали, на улице внимательными стали»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Ст. воспитатель, воспитатели групп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Открытые просмотры по группам: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интегрированная образовательная деятельность по итогам реализации ООП ДО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Воспитатели групп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Творческие выставки детских работ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«Наш любимый детский сад»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Воспиатели групп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Комплексный контроль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«Готовность детей к обучению в школе детей 6-7 лет»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 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Ст.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2.8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Проведение в ДОУ смотра-конкурса «Огород на окошке»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3. Работа с родителями, взаимодействие с социумом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День открытых дверей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Ст.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Анкетирование родителей «Что знают наши дети о войне?"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Субботники на территории ДОУ с участием родителей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зав. хозяйством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«Искусство быть родителями»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круглый стол с родителями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Ст.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Оформление папки-передвижки «Как подготовить ребенка к школе?»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подготовительной к школе группы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Экскурсия в школу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4. Административно-хозяйственная работа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Озеленение территории ДОУ.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Работа на огороде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зав.хоз.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Работа комиссии по осмотру здания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 заведующая хозяйством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МАЙ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b/>
                <w:color w:val="2E3228"/>
                <w:sz w:val="24"/>
                <w:szCs w:val="24"/>
              </w:rPr>
            </w:pPr>
            <w:r w:rsidRPr="008C39F2">
              <w:rPr>
                <w:b/>
                <w:color w:val="2E3228"/>
                <w:sz w:val="24"/>
                <w:szCs w:val="24"/>
              </w:rPr>
              <w:t>1. Работа с кадрами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Проведение инструктажей к летнему оздорови-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тельному периоду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Соблюдение санэпидрежима в летний оздорови-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тельный период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(консультация с обслуживающим персоналом)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Медсестра 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2. Организационно-методическая работа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к педагогическому совету № 5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«О выполнении плана работы ДОУ на 2018– 2019 учебный год»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1) Просмотр итоговой непосредственно образовательной деятельности по группам.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2) Оценка качества развития воспитанников по всем областям образовательной деятельности.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3) Психологическая готовность детей к школе.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4) Составление плана работы на летне-оздоровительный период.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ст. воспитатель 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Вернисаж детского творчества «День Победы».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Воспиатели ДОУ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Организация воспитательно-развивающей оздоровительной работы с детьми в летний оздоровительный период (консультация)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 воспитатель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Просмотр итоговой НОД с детьми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Зав., ст. воспитатель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«До свиданья, детский сад!» (праздники для детей 6-7 лет)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Музыкальный руководитель воспитатели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Плановое заседание рабочей группы по реализации ФГОС ДО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Рабочая группа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2.7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Заседание в «Школе молодого воспитателя»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Ст. воспитатель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3. Работа с родителями, взаимодействие с социумом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Привлечение родителей к благоустройству территории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«Что такое готовность к школе?»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(консультация специалиста)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«Чему мы научились за год? Ваше мнение»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(анкетирование родителей)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  групп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4. Административно-хозяйственная работа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Проверка и перезарядка огнетушителей.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Подготовка теплоузла к отопительному сезону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 хозяйством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Проверка вентиляционной системы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 хозяйством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Завоз песка на прогулочные площадки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 хозяйством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4.4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Работа по благоустройству территории ДОУ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 хозяйством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jc w:val="center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i/>
                <w:iCs/>
                <w:color w:val="2E3228"/>
                <w:sz w:val="24"/>
                <w:szCs w:val="24"/>
              </w:rPr>
              <w:t>ПЕДАГОГИЧЕСКИЙ СОВЕТ № 5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План педагогического совета № 5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1.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Тема: «О выполнении плана работы ДОУ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на 2018– 2019  учебный год</w:t>
            </w:r>
            <w:r w:rsidRPr="008C39F2">
              <w:rPr>
                <w:color w:val="2E3228"/>
                <w:sz w:val="24"/>
                <w:szCs w:val="24"/>
              </w:rPr>
              <w:t>»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Итоговый педсовет №5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Тема: «Анализ работы ДОУ за 2018-2019 учебный год».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Цель: определить эффективность решения годовых задач педагогическим коллективом.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Старший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2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Подведение итогов учебно-воспитательной работы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 2018-2019 учебный год.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3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Итоги комплексной проверки «Готовность детей к обучению в школе»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Старший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4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Отчѐты специалистов о выполнении Программы в группах 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групп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5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Анализ заболеваемости детей за период с сентября по май 2018-2019 учебного года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Медсестра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6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Отчѐт о выполнении Программы по музыкальному воспитанию детей дошкольного возраста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Муз. руководитель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7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Анализ выполнения комплексного плана физкультурно-оздоровительной работы в ДОУ 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Инструктор по физ.воспитанию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8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Отчеты о работе педагогов дополнительного образования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Форма контроля, содержание контроля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>Ответственный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«Создание в ДОУ предметно- игровой среды для обеспечения разностороннего развития детей дошкольного возраста»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старший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«Состояние работы педагогического коллектива по внедрению метода проектов как формы организации единого образовательного пространства в ДОУ»;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Старший воспитатель 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«Состояние работы педагогического коллектива по взаимодействию с родителями (законными представителями) по вопросам воспитания, развития и образования детей дошкольного возраста»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          Комплексный контроль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 « Готовность детей 6-7 лет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к обучению в школе»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Заведующая, ст. воспитатель, воспитатели подготовительной к школе групп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t xml:space="preserve">                                                 Оперативный контроль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охрана жизни и здоровья детей;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организация питания;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адаптация детей, вновь принятых в ДОУ;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выполнение режима дня;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соблюдение режима двигательной активности;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проведение оздоровительных мероприятий;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планирование воспитательно-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образовательного процесса,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-состояние и ведение документации в ДОУ;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организация развивающей предметно-пространственной среды;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- организация аттестации и курсовой подготовки </w:t>
            </w:r>
            <w:r w:rsidRPr="008C39F2">
              <w:rPr>
                <w:color w:val="2E3228"/>
                <w:sz w:val="24"/>
                <w:szCs w:val="24"/>
              </w:rPr>
              <w:lastRenderedPageBreak/>
              <w:t>педагогических работников;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взаимодействие с семьями воспитанников;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 соблюдение правил охраны труда и техники безопасности в ДОУ</w:t>
            </w:r>
          </w:p>
        </w:tc>
        <w:tc>
          <w:tcPr>
            <w:tcW w:w="1403" w:type="dxa"/>
            <w:gridSpan w:val="4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lastRenderedPageBreak/>
              <w:t>Сентябрь 2018 г.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-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 Май 2018г.</w:t>
            </w:r>
          </w:p>
        </w:tc>
        <w:tc>
          <w:tcPr>
            <w:tcW w:w="2268" w:type="dxa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Заведующая,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медсестра  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воспитатель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 </w:t>
            </w: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</w:p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 xml:space="preserve">Заведующая </w:t>
            </w:r>
          </w:p>
        </w:tc>
      </w:tr>
      <w:tr w:rsidR="00271C94" w:rsidRPr="008C39F2" w:rsidTr="00061B75">
        <w:tc>
          <w:tcPr>
            <w:tcW w:w="10632" w:type="dxa"/>
            <w:gridSpan w:val="10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b/>
                <w:bCs/>
                <w:color w:val="2E3228"/>
                <w:sz w:val="24"/>
                <w:szCs w:val="24"/>
              </w:rPr>
              <w:lastRenderedPageBreak/>
              <w:t xml:space="preserve">                                         Взаимоконтроль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«Педагогическое руководство  опытно-исследовательской  деятельностью детей дошкольного возраста»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Старший воспитатель, воспитатели ДОУ</w:t>
            </w:r>
          </w:p>
        </w:tc>
      </w:tr>
      <w:tr w:rsidR="00271C94" w:rsidRPr="008C39F2" w:rsidTr="00061B75">
        <w:tc>
          <w:tcPr>
            <w:tcW w:w="693" w:type="dxa"/>
            <w:gridSpan w:val="2"/>
            <w:hideMark/>
          </w:tcPr>
          <w:p w:rsidR="00271C94" w:rsidRPr="008C39F2" w:rsidRDefault="00271C94" w:rsidP="00061B75">
            <w:pPr>
              <w:rPr>
                <w:color w:val="2E3228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«Алгоритмизация режимных моментов в соответствии с индивидуальными и возрастными особенностями детей»</w:t>
            </w:r>
          </w:p>
        </w:tc>
        <w:tc>
          <w:tcPr>
            <w:tcW w:w="1232" w:type="dxa"/>
            <w:gridSpan w:val="2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3"/>
            <w:hideMark/>
          </w:tcPr>
          <w:p w:rsidR="00271C94" w:rsidRPr="008C39F2" w:rsidRDefault="00271C94" w:rsidP="00061B75">
            <w:pPr>
              <w:spacing w:before="180" w:after="180"/>
              <w:rPr>
                <w:color w:val="2E3228"/>
                <w:sz w:val="24"/>
                <w:szCs w:val="24"/>
              </w:rPr>
            </w:pPr>
            <w:r w:rsidRPr="008C39F2">
              <w:rPr>
                <w:color w:val="2E3228"/>
                <w:sz w:val="24"/>
                <w:szCs w:val="24"/>
              </w:rPr>
              <w:t>Воспитатели ДОУ</w:t>
            </w:r>
          </w:p>
        </w:tc>
      </w:tr>
    </w:tbl>
    <w:p w:rsidR="00271C94" w:rsidRPr="008C39F2" w:rsidRDefault="00271C94" w:rsidP="00271C94">
      <w:pPr>
        <w:jc w:val="center"/>
        <w:rPr>
          <w:b/>
          <w:i/>
        </w:rPr>
      </w:pPr>
    </w:p>
    <w:p w:rsidR="00271C94" w:rsidRDefault="00271C94" w:rsidP="00271C94">
      <w:pPr>
        <w:tabs>
          <w:tab w:val="left" w:pos="567"/>
        </w:tabs>
        <w:jc w:val="both"/>
        <w:rPr>
          <w:sz w:val="28"/>
          <w:szCs w:val="28"/>
        </w:rPr>
      </w:pPr>
    </w:p>
    <w:p w:rsidR="00271C94" w:rsidRDefault="00271C94">
      <w:pPr>
        <w:rPr>
          <w:noProof/>
          <w:lang w:eastAsia="ru-RU"/>
        </w:rPr>
      </w:pPr>
    </w:p>
    <w:p w:rsidR="007A17AB" w:rsidRDefault="007A17AB">
      <w:pPr>
        <w:rPr>
          <w:noProof/>
          <w:lang w:eastAsia="ru-RU"/>
        </w:rPr>
      </w:pPr>
    </w:p>
    <w:p w:rsidR="00965097" w:rsidRDefault="00965097"/>
    <w:sectPr w:rsidR="00965097" w:rsidSect="0096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383"/>
    <w:multiLevelType w:val="multilevel"/>
    <w:tmpl w:val="3CEC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F5BCD"/>
    <w:multiLevelType w:val="hybridMultilevel"/>
    <w:tmpl w:val="AE660560"/>
    <w:lvl w:ilvl="0" w:tplc="8AB265D2">
      <w:start w:val="1"/>
      <w:numFmt w:val="decimal"/>
      <w:lvlText w:val="%1."/>
      <w:lvlJc w:val="left"/>
      <w:pPr>
        <w:ind w:left="720" w:hanging="360"/>
      </w:pPr>
      <w:rPr>
        <w:rFonts w:hint="default"/>
        <w:color w:val="2E322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44F18"/>
    <w:multiLevelType w:val="hybridMultilevel"/>
    <w:tmpl w:val="1F02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9186F"/>
    <w:multiLevelType w:val="hybridMultilevel"/>
    <w:tmpl w:val="258A7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61B54"/>
    <w:multiLevelType w:val="hybridMultilevel"/>
    <w:tmpl w:val="1D20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7781F"/>
    <w:multiLevelType w:val="multilevel"/>
    <w:tmpl w:val="20A0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F53ED"/>
    <w:multiLevelType w:val="hybridMultilevel"/>
    <w:tmpl w:val="2E0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128AA"/>
    <w:multiLevelType w:val="hybridMultilevel"/>
    <w:tmpl w:val="B184B84C"/>
    <w:lvl w:ilvl="0" w:tplc="2954D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F4EEC"/>
    <w:multiLevelType w:val="hybridMultilevel"/>
    <w:tmpl w:val="DA185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45AC6"/>
    <w:multiLevelType w:val="hybridMultilevel"/>
    <w:tmpl w:val="46A0C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96CF0"/>
    <w:multiLevelType w:val="hybridMultilevel"/>
    <w:tmpl w:val="D3C6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173135"/>
    <w:multiLevelType w:val="hybridMultilevel"/>
    <w:tmpl w:val="F07ED37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4F4F3E"/>
    <w:multiLevelType w:val="hybridMultilevel"/>
    <w:tmpl w:val="8C8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B83615"/>
    <w:multiLevelType w:val="multilevel"/>
    <w:tmpl w:val="1066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6785B"/>
    <w:multiLevelType w:val="hybridMultilevel"/>
    <w:tmpl w:val="0D7E1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91273E"/>
    <w:multiLevelType w:val="hybridMultilevel"/>
    <w:tmpl w:val="FB22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40B82"/>
    <w:multiLevelType w:val="hybridMultilevel"/>
    <w:tmpl w:val="8A6A9F38"/>
    <w:lvl w:ilvl="0" w:tplc="A950EF3C">
      <w:start w:val="1"/>
      <w:numFmt w:val="decimal"/>
      <w:lvlText w:val="%1."/>
      <w:lvlJc w:val="left"/>
      <w:pPr>
        <w:ind w:left="906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304346"/>
    <w:multiLevelType w:val="hybridMultilevel"/>
    <w:tmpl w:val="2404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49753C"/>
    <w:multiLevelType w:val="hybridMultilevel"/>
    <w:tmpl w:val="94F86D08"/>
    <w:lvl w:ilvl="0" w:tplc="2C2E60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970B14"/>
    <w:multiLevelType w:val="hybridMultilevel"/>
    <w:tmpl w:val="466036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701B0"/>
    <w:multiLevelType w:val="hybridMultilevel"/>
    <w:tmpl w:val="315AB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39163E"/>
    <w:multiLevelType w:val="hybridMultilevel"/>
    <w:tmpl w:val="785E3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E471A1"/>
    <w:multiLevelType w:val="hybridMultilevel"/>
    <w:tmpl w:val="76C4B86C"/>
    <w:lvl w:ilvl="0" w:tplc="3D2C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192F32"/>
    <w:multiLevelType w:val="hybridMultilevel"/>
    <w:tmpl w:val="F0EE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9953BB"/>
    <w:multiLevelType w:val="multilevel"/>
    <w:tmpl w:val="0606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E171DC"/>
    <w:multiLevelType w:val="hybridMultilevel"/>
    <w:tmpl w:val="533A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F17F67"/>
    <w:multiLevelType w:val="multilevel"/>
    <w:tmpl w:val="D0F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9150E0"/>
    <w:multiLevelType w:val="hybridMultilevel"/>
    <w:tmpl w:val="B5786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4F19F2"/>
    <w:multiLevelType w:val="hybridMultilevel"/>
    <w:tmpl w:val="33F82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55F8B"/>
    <w:multiLevelType w:val="hybridMultilevel"/>
    <w:tmpl w:val="AD6813B8"/>
    <w:lvl w:ilvl="0" w:tplc="ED8A52AA">
      <w:start w:val="4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54F16465"/>
    <w:multiLevelType w:val="hybridMultilevel"/>
    <w:tmpl w:val="E684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81F56"/>
    <w:multiLevelType w:val="multilevel"/>
    <w:tmpl w:val="D782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3A6DCD"/>
    <w:multiLevelType w:val="multilevel"/>
    <w:tmpl w:val="3204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06351A"/>
    <w:multiLevelType w:val="hybridMultilevel"/>
    <w:tmpl w:val="E59C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EB485A"/>
    <w:multiLevelType w:val="hybridMultilevel"/>
    <w:tmpl w:val="2AE4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D2F87"/>
    <w:multiLevelType w:val="multilevel"/>
    <w:tmpl w:val="FFA2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AE156D"/>
    <w:multiLevelType w:val="hybridMultilevel"/>
    <w:tmpl w:val="90488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711DDE"/>
    <w:multiLevelType w:val="hybridMultilevel"/>
    <w:tmpl w:val="F4305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3568FE"/>
    <w:multiLevelType w:val="hybridMultilevel"/>
    <w:tmpl w:val="29B42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B10E6C"/>
    <w:multiLevelType w:val="multilevel"/>
    <w:tmpl w:val="DBE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43584E"/>
    <w:multiLevelType w:val="hybridMultilevel"/>
    <w:tmpl w:val="C8A4B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E666F0"/>
    <w:multiLevelType w:val="hybridMultilevel"/>
    <w:tmpl w:val="79D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0"/>
  </w:num>
  <w:num w:numId="32">
    <w:abstractNumId w:val="28"/>
  </w:num>
  <w:num w:numId="33">
    <w:abstractNumId w:val="39"/>
  </w:num>
  <w:num w:numId="34">
    <w:abstractNumId w:val="25"/>
  </w:num>
  <w:num w:numId="35">
    <w:abstractNumId w:val="44"/>
  </w:num>
  <w:num w:numId="36">
    <w:abstractNumId w:val="35"/>
  </w:num>
  <w:num w:numId="37">
    <w:abstractNumId w:val="5"/>
  </w:num>
  <w:num w:numId="38">
    <w:abstractNumId w:val="33"/>
  </w:num>
  <w:num w:numId="39">
    <w:abstractNumId w:val="13"/>
  </w:num>
  <w:num w:numId="40">
    <w:abstractNumId w:val="1"/>
  </w:num>
  <w:num w:numId="41">
    <w:abstractNumId w:val="32"/>
  </w:num>
  <w:num w:numId="42">
    <w:abstractNumId w:val="38"/>
  </w:num>
  <w:num w:numId="43">
    <w:abstractNumId w:val="16"/>
  </w:num>
  <w:num w:numId="44">
    <w:abstractNumId w:val="30"/>
  </w:num>
  <w:num w:numId="45">
    <w:abstractNumId w:val="46"/>
  </w:num>
  <w:num w:numId="46">
    <w:abstractNumId w:val="11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17AB"/>
    <w:rsid w:val="00271C94"/>
    <w:rsid w:val="006D3B43"/>
    <w:rsid w:val="007A17AB"/>
    <w:rsid w:val="0096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7AB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271C94"/>
    <w:rPr>
      <w:rFonts w:ascii="Times New Roman" w:hAnsi="Times New Roman" w:cs="Times New Roman" w:hint="default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71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71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271C9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semiHidden/>
    <w:unhideWhenUsed/>
    <w:rsid w:val="00271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ижний колонтитул Знак1"/>
    <w:basedOn w:val="a0"/>
    <w:link w:val="a9"/>
    <w:uiPriority w:val="99"/>
    <w:semiHidden/>
    <w:rsid w:val="00271C94"/>
  </w:style>
  <w:style w:type="paragraph" w:styleId="aa">
    <w:name w:val="List Paragraph"/>
    <w:basedOn w:val="a"/>
    <w:uiPriority w:val="34"/>
    <w:qFormat/>
    <w:rsid w:val="00271C9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Мой Стиль 2"/>
    <w:basedOn w:val="a"/>
    <w:uiPriority w:val="99"/>
    <w:rsid w:val="00271C94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b">
    <w:name w:val="Базовый"/>
    <w:uiPriority w:val="99"/>
    <w:rsid w:val="00271C94"/>
    <w:pPr>
      <w:tabs>
        <w:tab w:val="left" w:pos="708"/>
      </w:tabs>
      <w:suppressAutoHyphens/>
    </w:pPr>
    <w:rPr>
      <w:rFonts w:ascii="Calibri" w:eastAsia="Calibri" w:hAnsi="Calibri" w:cs="Times New Roman"/>
      <w:color w:val="00000A"/>
    </w:rPr>
  </w:style>
  <w:style w:type="character" w:customStyle="1" w:styleId="c9c3">
    <w:name w:val="c9 c3"/>
    <w:rsid w:val="00271C94"/>
  </w:style>
  <w:style w:type="paragraph" w:styleId="ac">
    <w:name w:val="Normal (Web)"/>
    <w:basedOn w:val="a"/>
    <w:uiPriority w:val="99"/>
    <w:unhideWhenUsed/>
    <w:rsid w:val="0027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271C94"/>
    <w:rPr>
      <w:i/>
      <w:iCs/>
    </w:rPr>
  </w:style>
  <w:style w:type="paragraph" w:customStyle="1" w:styleId="a70">
    <w:name w:val="a7"/>
    <w:basedOn w:val="a"/>
    <w:rsid w:val="0027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7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71C94"/>
    <w:rPr>
      <w:color w:val="0000FF"/>
      <w:u w:val="single"/>
    </w:rPr>
  </w:style>
  <w:style w:type="paragraph" w:customStyle="1" w:styleId="21">
    <w:name w:val="21"/>
    <w:basedOn w:val="a"/>
    <w:rsid w:val="0027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7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7"/>
    <w:basedOn w:val="a"/>
    <w:rsid w:val="0027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7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7437</Words>
  <Characters>42392</Characters>
  <Application>Microsoft Office Word</Application>
  <DocSecurity>0</DocSecurity>
  <Lines>353</Lines>
  <Paragraphs>99</Paragraphs>
  <ScaleCrop>false</ScaleCrop>
  <Company>office 2007 rus ent:</Company>
  <LinksUpToDate>false</LinksUpToDate>
  <CharactersWithSpaces>49730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Cenetic</dc:creator>
  <cp:keywords/>
  <dc:description/>
  <cp:lastModifiedBy>Cenetic</cp:lastModifiedBy>
  <cp:revision>3</cp:revision>
  <dcterms:created xsi:type="dcterms:W3CDTF">2019-04-12T07:58:00Z</dcterms:created>
  <dcterms:modified xsi:type="dcterms:W3CDTF">2019-04-12T08:02:00Z</dcterms:modified>
</cp:coreProperties>
</file>