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0A" w:rsidRDefault="000B51D0" w:rsidP="009C2A0A">
      <w:pPr>
        <w:tabs>
          <w:tab w:val="left" w:pos="3465"/>
        </w:tabs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-1318260</wp:posOffset>
            </wp:positionH>
            <wp:positionV relativeFrom="paragraph">
              <wp:posOffset>-758190</wp:posOffset>
            </wp:positionV>
            <wp:extent cx="7809865" cy="10744200"/>
            <wp:effectExtent l="19050" t="0" r="635" b="0"/>
            <wp:wrapNone/>
            <wp:docPr id="1" name="Рисунок 0" descr="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0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9865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b/>
          <w:sz w:val="28"/>
        </w:rPr>
      </w:pPr>
    </w:p>
    <w:p w:rsidR="000B51D0" w:rsidRDefault="000B51D0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</w:rPr>
      </w:pPr>
    </w:p>
    <w:p w:rsidR="00A42B2F" w:rsidRDefault="00A42B2F" w:rsidP="00A42B2F">
      <w:pPr>
        <w:pStyle w:val="a5"/>
        <w:numPr>
          <w:ilvl w:val="0"/>
          <w:numId w:val="1"/>
        </w:numPr>
        <w:tabs>
          <w:tab w:val="left" w:pos="-709"/>
        </w:tabs>
        <w:ind w:left="-851" w:hanging="142"/>
        <w:rPr>
          <w:rFonts w:ascii="Times New Roman" w:hAnsi="Times New Roman" w:cs="Times New Roman"/>
          <w:b/>
          <w:sz w:val="28"/>
        </w:rPr>
      </w:pPr>
      <w:r w:rsidRPr="00A42B2F">
        <w:rPr>
          <w:rFonts w:ascii="Times New Roman" w:hAnsi="Times New Roman" w:cs="Times New Roman"/>
          <w:b/>
          <w:sz w:val="28"/>
        </w:rPr>
        <w:lastRenderedPageBreak/>
        <w:t>Общие положения</w:t>
      </w:r>
    </w:p>
    <w:p w:rsidR="00A42B2F" w:rsidRDefault="00A42B2F" w:rsidP="00B86FA9">
      <w:pPr>
        <w:pStyle w:val="a5"/>
        <w:numPr>
          <w:ilvl w:val="1"/>
          <w:numId w:val="1"/>
        </w:numPr>
        <w:tabs>
          <w:tab w:val="left" w:pos="-709"/>
        </w:tabs>
        <w:ind w:left="-993"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 Положение о порядке оформления возникновения, приостановления и прекращения образовательных отношений между Муниципальным казенным дошкольным образовательным учреждением</w:t>
      </w:r>
      <w:r w:rsidR="00B86FA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«Детский сад №5 «Аленушка» (далее-ДОУ) и родителями (Законными представителями) воспитанников регулирует порядок оформления возникновения, изменения, приостановления и прекращения отношений между ДОУ и родителями (законными представителями) воспитанников.</w:t>
      </w:r>
    </w:p>
    <w:p w:rsidR="00A42B2F" w:rsidRDefault="00A42B2F" w:rsidP="00A42B2F">
      <w:pPr>
        <w:pStyle w:val="a5"/>
        <w:numPr>
          <w:ilvl w:val="1"/>
          <w:numId w:val="1"/>
        </w:numPr>
        <w:tabs>
          <w:tab w:val="left" w:pos="-709"/>
        </w:tabs>
        <w:ind w:left="-993"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разработано в соотвествии с Федеральным законом от 29.12.2012 №273-ФЗ «Об образовании в </w:t>
      </w:r>
      <w:r w:rsidR="00B86FA9">
        <w:rPr>
          <w:rFonts w:ascii="Times New Roman" w:hAnsi="Times New Roman" w:cs="Times New Roman"/>
          <w:sz w:val="28"/>
        </w:rPr>
        <w:t>Российской федерации»</w:t>
      </w:r>
      <w:r>
        <w:rPr>
          <w:rFonts w:ascii="Times New Roman" w:hAnsi="Times New Roman" w:cs="Times New Roman"/>
          <w:sz w:val="28"/>
        </w:rPr>
        <w:t>; п.8 ч.3 ст.28, ч.2 ст.30, ч.9 ст.55, п.19.34 Письма Минобрнауки РФ от 01.04.2013 г. №ИР-170\17 «О Федеральном законе «Об образовании в РФ»</w:t>
      </w:r>
      <w:r w:rsidR="00FC314F">
        <w:rPr>
          <w:rFonts w:ascii="Times New Roman" w:hAnsi="Times New Roman" w:cs="Times New Roman"/>
          <w:sz w:val="28"/>
        </w:rPr>
        <w:t>, Приказом Министерства образования и науки России от 30.08.2013г. №1014 «Об утверждении Порядка организации и осуществления образовательной деятельности по основным общеобразовательным программам-образ</w:t>
      </w:r>
      <w:r w:rsidR="00655577">
        <w:rPr>
          <w:rFonts w:ascii="Times New Roman" w:hAnsi="Times New Roman" w:cs="Times New Roman"/>
          <w:sz w:val="28"/>
        </w:rPr>
        <w:t>овательным программам дошкольного образования</w:t>
      </w:r>
      <w:r w:rsidR="00FC314F">
        <w:rPr>
          <w:rFonts w:ascii="Times New Roman" w:hAnsi="Times New Roman" w:cs="Times New Roman"/>
          <w:sz w:val="28"/>
        </w:rPr>
        <w:t>»</w:t>
      </w:r>
      <w:r w:rsidR="00655577">
        <w:rPr>
          <w:rFonts w:ascii="Times New Roman" w:hAnsi="Times New Roman" w:cs="Times New Roman"/>
          <w:sz w:val="28"/>
        </w:rPr>
        <w:t>, Уставом Учреждения.</w:t>
      </w:r>
    </w:p>
    <w:p w:rsidR="00655577" w:rsidRDefault="00655577" w:rsidP="00A42B2F">
      <w:pPr>
        <w:pStyle w:val="a5"/>
        <w:numPr>
          <w:ilvl w:val="1"/>
          <w:numId w:val="1"/>
        </w:numPr>
        <w:tabs>
          <w:tab w:val="left" w:pos="-709"/>
        </w:tabs>
        <w:ind w:left="-993"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 Порядок  утверждается приказом заведующего ДОУ.</w:t>
      </w:r>
    </w:p>
    <w:p w:rsidR="00D97F9D" w:rsidRDefault="00D97F9D" w:rsidP="00D97F9D">
      <w:pPr>
        <w:pStyle w:val="a5"/>
        <w:numPr>
          <w:ilvl w:val="0"/>
          <w:numId w:val="1"/>
        </w:numPr>
        <w:tabs>
          <w:tab w:val="left" w:pos="-851"/>
        </w:tabs>
        <w:ind w:left="-851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Порядок оформления возникновения, приостановления и прекращения отношений между ДОУ и родителями (законными представителями) воспитанников.</w:t>
      </w:r>
    </w:p>
    <w:p w:rsidR="00D97F9D" w:rsidRDefault="00D97F9D" w:rsidP="00BF6ED7">
      <w:pPr>
        <w:pStyle w:val="a5"/>
        <w:numPr>
          <w:ilvl w:val="1"/>
          <w:numId w:val="1"/>
        </w:numPr>
        <w:tabs>
          <w:tab w:val="left" w:pos="-851"/>
        </w:tabs>
        <w:ind w:left="-426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Основанием возникновения образовательных отношений между ДОУ и родителями (законными представителями)</w:t>
      </w:r>
      <w:r w:rsidR="008D7B2B">
        <w:rPr>
          <w:rFonts w:ascii="Times New Roman" w:hAnsi="Times New Roman" w:cs="Times New Roman"/>
          <w:sz w:val="28"/>
        </w:rPr>
        <w:t xml:space="preserve"> воспитанников является заключение Договора об образовании между ДОУ, в лице заведующего или лица, его заменяющего,  и родителями (законными представителями) воспитанников.</w:t>
      </w:r>
    </w:p>
    <w:p w:rsidR="008D7B2B" w:rsidRDefault="008D7B2B" w:rsidP="00BF6ED7">
      <w:pPr>
        <w:pStyle w:val="a5"/>
        <w:numPr>
          <w:ilvl w:val="1"/>
          <w:numId w:val="1"/>
        </w:numPr>
        <w:tabs>
          <w:tab w:val="left" w:pos="-851"/>
        </w:tabs>
        <w:ind w:left="-426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Настоящим Договором об образовании стороны определяют взаимные права и обязанности по обеспечению реализации воспитанникам права на получение дошкольного образования.</w:t>
      </w:r>
    </w:p>
    <w:p w:rsidR="008D7B2B" w:rsidRDefault="008D7B2B" w:rsidP="00BF6ED7">
      <w:pPr>
        <w:pStyle w:val="a5"/>
        <w:numPr>
          <w:ilvl w:val="1"/>
          <w:numId w:val="1"/>
        </w:numPr>
        <w:tabs>
          <w:tab w:val="left" w:pos="-851"/>
        </w:tabs>
        <w:ind w:left="-426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Договор об образовании заключается  в простой </w:t>
      </w:r>
      <w:r w:rsidR="00B9411F">
        <w:rPr>
          <w:rFonts w:ascii="Times New Roman" w:hAnsi="Times New Roman" w:cs="Times New Roman"/>
          <w:sz w:val="28"/>
        </w:rPr>
        <w:t xml:space="preserve">письменной </w:t>
      </w:r>
      <w:r>
        <w:rPr>
          <w:rFonts w:ascii="Times New Roman" w:hAnsi="Times New Roman" w:cs="Times New Roman"/>
          <w:sz w:val="28"/>
        </w:rPr>
        <w:t>форме</w:t>
      </w:r>
      <w:r w:rsidR="00B9411F">
        <w:rPr>
          <w:rFonts w:ascii="Times New Roman" w:hAnsi="Times New Roman" w:cs="Times New Roman"/>
          <w:sz w:val="28"/>
        </w:rPr>
        <w:t xml:space="preserve"> между ДОУ и родителями (законными представителями) воспитанника.</w:t>
      </w:r>
    </w:p>
    <w:p w:rsidR="00B9411F" w:rsidRDefault="00B9411F" w:rsidP="00BF6ED7">
      <w:pPr>
        <w:pStyle w:val="a5"/>
        <w:numPr>
          <w:ilvl w:val="1"/>
          <w:numId w:val="1"/>
        </w:numPr>
        <w:tabs>
          <w:tab w:val="left" w:pos="-851"/>
        </w:tabs>
        <w:ind w:left="-426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Договоре об образовании указываются основные характеристики образования, в том числе вид, уровень и (или) направленности , форма обучения, срок освоения образовательной программы (продолжительность обучения).</w:t>
      </w:r>
    </w:p>
    <w:p w:rsidR="00B9411F" w:rsidRDefault="00B9411F" w:rsidP="00BF6ED7">
      <w:pPr>
        <w:pStyle w:val="a5"/>
        <w:numPr>
          <w:ilvl w:val="1"/>
          <w:numId w:val="1"/>
        </w:numPr>
        <w:tabs>
          <w:tab w:val="left" w:pos="-851"/>
        </w:tabs>
        <w:ind w:left="-426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Стороны прилагают совместные усилия для создания условий получения ребенком дошкольного образования</w:t>
      </w:r>
      <w:r w:rsidR="000C32AA">
        <w:rPr>
          <w:rFonts w:ascii="Times New Roman" w:hAnsi="Times New Roman" w:cs="Times New Roman"/>
          <w:sz w:val="28"/>
        </w:rPr>
        <w:t xml:space="preserve"> в соответствии с основной общеобразовательной программой ДО.</w:t>
      </w:r>
    </w:p>
    <w:p w:rsidR="000C32AA" w:rsidRDefault="000C32AA" w:rsidP="00BF6ED7">
      <w:pPr>
        <w:pStyle w:val="a5"/>
        <w:numPr>
          <w:ilvl w:val="1"/>
          <w:numId w:val="1"/>
        </w:numPr>
        <w:tabs>
          <w:tab w:val="left" w:pos="-851"/>
        </w:tabs>
        <w:ind w:left="-426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Зачисление обучающихся в ДОУ оформляется приказом заведующего ДОУ.</w:t>
      </w:r>
    </w:p>
    <w:p w:rsidR="000C32AA" w:rsidRDefault="000C32AA" w:rsidP="00BF6ED7">
      <w:pPr>
        <w:pStyle w:val="a5"/>
        <w:numPr>
          <w:ilvl w:val="1"/>
          <w:numId w:val="1"/>
        </w:numPr>
        <w:tabs>
          <w:tab w:val="left" w:pos="-851"/>
        </w:tabs>
        <w:ind w:left="-426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приеме обучающихся в ДОУ заведующий обязан ознакомить родителей (законных представителей) с Уставом ДОУ, лицензией на осуществление образовательной деятельности, локальными актами, регламентирующими деятельность ДОУ, образовательными программами, реализуемыми ДОУ и </w:t>
      </w:r>
      <w:r>
        <w:rPr>
          <w:rFonts w:ascii="Times New Roman" w:hAnsi="Times New Roman" w:cs="Times New Roman"/>
          <w:sz w:val="28"/>
        </w:rPr>
        <w:lastRenderedPageBreak/>
        <w:t>другими докуметами, регламентирующими организацию</w:t>
      </w:r>
      <w:r w:rsidR="00094748">
        <w:rPr>
          <w:rFonts w:ascii="Times New Roman" w:hAnsi="Times New Roman" w:cs="Times New Roman"/>
          <w:sz w:val="28"/>
        </w:rPr>
        <w:t xml:space="preserve"> и осуществление образовательной деятельности. (Факт ознакомления должен быть отражен в заявлении (договоре) о приеме ребенка в ДОУ и заверяется личной подписью родителей (законных представителей) ребенка); -Подписью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порядке. установленном законодательством РФ. Ст.9 ФЗ от 27 июля 2006г. №</w:t>
      </w:r>
      <w:r w:rsidR="00BF6ED7">
        <w:rPr>
          <w:rFonts w:ascii="Times New Roman" w:hAnsi="Times New Roman" w:cs="Times New Roman"/>
          <w:sz w:val="28"/>
        </w:rPr>
        <w:t xml:space="preserve"> 152-ФЗ «О персональных данных» (Собрание законодательства РФ, 2006, №31, ст.3451; 2010, №31, ст.4196; 2011, №31, ст.4701).</w:t>
      </w:r>
    </w:p>
    <w:p w:rsidR="00BF6ED7" w:rsidRDefault="00BF6ED7" w:rsidP="00BF6ED7">
      <w:pPr>
        <w:pStyle w:val="a5"/>
        <w:numPr>
          <w:ilvl w:val="1"/>
          <w:numId w:val="1"/>
        </w:numPr>
        <w:tabs>
          <w:tab w:val="left" w:pos="-851"/>
        </w:tabs>
        <w:ind w:left="-426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Права и обязанности участников образовательного процесса, предусмотренные законодательством об образовании и локальными актами ДОУ возникают, с даты зачисления несовершеннолетнего обучающегося в дошкольное образовательное учреждение.</w:t>
      </w:r>
    </w:p>
    <w:p w:rsidR="00BF6ED7" w:rsidRDefault="00BF6ED7" w:rsidP="00BF6ED7">
      <w:pPr>
        <w:pStyle w:val="a5"/>
        <w:numPr>
          <w:ilvl w:val="1"/>
          <w:numId w:val="1"/>
        </w:numPr>
        <w:tabs>
          <w:tab w:val="left" w:pos="-851"/>
        </w:tabs>
        <w:ind w:left="-426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Зачисление ребенка в ДОУ осуществляется по итогам комплектования на новый учебный год.</w:t>
      </w:r>
    </w:p>
    <w:p w:rsidR="00BF6ED7" w:rsidRDefault="00BF6ED7" w:rsidP="00BF6ED7">
      <w:pPr>
        <w:pStyle w:val="a5"/>
        <w:numPr>
          <w:ilvl w:val="0"/>
          <w:numId w:val="1"/>
        </w:numPr>
        <w:tabs>
          <w:tab w:val="left" w:pos="-851"/>
        </w:tabs>
        <w:ind w:left="-426" w:hanging="42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Изменения образовательных отношений.</w:t>
      </w:r>
    </w:p>
    <w:p w:rsidR="00BF6ED7" w:rsidRDefault="00BF6ED7" w:rsidP="00BF6ED7">
      <w:pPr>
        <w:pStyle w:val="a5"/>
        <w:numPr>
          <w:ilvl w:val="1"/>
          <w:numId w:val="1"/>
        </w:numPr>
        <w:tabs>
          <w:tab w:val="left" w:pos="-851"/>
        </w:tabs>
        <w:ind w:left="-284" w:hanging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Образовательные отношения могут быть изменены, как по инициативе родителей (законных представителей) воспитанника по его заявлению в письменной форме, так и по инициативе ДОУ.</w:t>
      </w:r>
    </w:p>
    <w:p w:rsidR="00BF6ED7" w:rsidRDefault="00BF6ED7" w:rsidP="00BF6ED7">
      <w:pPr>
        <w:pStyle w:val="a5"/>
        <w:numPr>
          <w:ilvl w:val="1"/>
          <w:numId w:val="1"/>
        </w:numPr>
        <w:tabs>
          <w:tab w:val="left" w:pos="-851"/>
        </w:tabs>
        <w:ind w:left="-284" w:hanging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Основанием изменения образовательных отношений является внесение изменений в Договор об образовании в порядке согласно действующе</w:t>
      </w:r>
      <w:r w:rsidR="00D7235A">
        <w:rPr>
          <w:rFonts w:ascii="Times New Roman" w:hAnsi="Times New Roman" w:cs="Times New Roman"/>
          <w:sz w:val="28"/>
        </w:rPr>
        <w:t>му законодательству.</w:t>
      </w:r>
    </w:p>
    <w:p w:rsidR="00D7235A" w:rsidRDefault="00D7235A" w:rsidP="00BF6ED7">
      <w:pPr>
        <w:pStyle w:val="a5"/>
        <w:numPr>
          <w:ilvl w:val="1"/>
          <w:numId w:val="1"/>
        </w:numPr>
        <w:tabs>
          <w:tab w:val="left" w:pos="-851"/>
        </w:tabs>
        <w:ind w:left="-284" w:hanging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Изменения образовательных отношений вступают в силу со дня подписания Дополнительного соглашения об изменении условий Договора об образовании обеими сторонами.</w:t>
      </w:r>
    </w:p>
    <w:p w:rsidR="00D7235A" w:rsidRDefault="00D7235A" w:rsidP="00D7235A">
      <w:pPr>
        <w:pStyle w:val="a5"/>
        <w:numPr>
          <w:ilvl w:val="0"/>
          <w:numId w:val="1"/>
        </w:numPr>
        <w:tabs>
          <w:tab w:val="left" w:pos="-851"/>
        </w:tabs>
        <w:ind w:left="-426" w:hanging="42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Приостановление образовательных отношений.</w:t>
      </w:r>
    </w:p>
    <w:p w:rsidR="00D7235A" w:rsidRDefault="00D7235A" w:rsidP="00D7235A">
      <w:pPr>
        <w:pStyle w:val="a5"/>
        <w:numPr>
          <w:ilvl w:val="1"/>
          <w:numId w:val="1"/>
        </w:numPr>
        <w:tabs>
          <w:tab w:val="left" w:pos="-851"/>
        </w:tabs>
        <w:ind w:left="-142" w:hanging="567"/>
        <w:rPr>
          <w:rFonts w:ascii="Times New Roman" w:hAnsi="Times New Roman" w:cs="Times New Roman"/>
          <w:sz w:val="28"/>
        </w:rPr>
      </w:pPr>
      <w:r w:rsidRPr="00D7235A">
        <w:rPr>
          <w:rFonts w:ascii="Times New Roman" w:hAnsi="Times New Roman" w:cs="Times New Roman"/>
          <w:sz w:val="28"/>
        </w:rPr>
        <w:t xml:space="preserve">Образовательные </w:t>
      </w:r>
      <w:r>
        <w:rPr>
          <w:rFonts w:ascii="Times New Roman" w:hAnsi="Times New Roman" w:cs="Times New Roman"/>
          <w:sz w:val="28"/>
        </w:rPr>
        <w:t>отношения могут быть приостановлены на основании письменного заявления родителей (законных представителей) о временном выбытии воспитанника из ДОУ с сохранением места.</w:t>
      </w:r>
    </w:p>
    <w:p w:rsidR="00D7235A" w:rsidRDefault="00D7235A" w:rsidP="00D7235A">
      <w:pPr>
        <w:pStyle w:val="a5"/>
        <w:numPr>
          <w:ilvl w:val="1"/>
          <w:numId w:val="1"/>
        </w:numPr>
        <w:tabs>
          <w:tab w:val="left" w:pos="-851"/>
        </w:tabs>
        <w:ind w:left="-142" w:hanging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Причинами, дающими право на сохранение места за ребенком в Учреждении, являются:</w:t>
      </w:r>
    </w:p>
    <w:p w:rsidR="00D7235A" w:rsidRDefault="00D7235A" w:rsidP="00D7235A">
      <w:pPr>
        <w:pStyle w:val="a5"/>
        <w:numPr>
          <w:ilvl w:val="0"/>
          <w:numId w:val="2"/>
        </w:numPr>
        <w:tabs>
          <w:tab w:val="left" w:pos="-85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Состояние здоровья, не позволяющее в течение определенного периода посещать ДОУ (при наличии медицинского документа);</w:t>
      </w:r>
    </w:p>
    <w:p w:rsidR="00D7235A" w:rsidRDefault="00D7235A" w:rsidP="00D7235A">
      <w:pPr>
        <w:pStyle w:val="a5"/>
        <w:numPr>
          <w:ilvl w:val="0"/>
          <w:numId w:val="2"/>
        </w:numPr>
        <w:tabs>
          <w:tab w:val="left" w:pos="-85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D7235A" w:rsidRDefault="00D7235A" w:rsidP="00D7235A">
      <w:pPr>
        <w:pStyle w:val="a5"/>
        <w:numPr>
          <w:ilvl w:val="0"/>
          <w:numId w:val="2"/>
        </w:numPr>
        <w:tabs>
          <w:tab w:val="left" w:pos="-85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Иные причины, указанные родителями (законными представителями) в заявлении.</w:t>
      </w:r>
    </w:p>
    <w:p w:rsidR="00D7235A" w:rsidRDefault="00D7235A" w:rsidP="00097F62">
      <w:pPr>
        <w:pStyle w:val="a5"/>
        <w:numPr>
          <w:ilvl w:val="1"/>
          <w:numId w:val="1"/>
        </w:numPr>
        <w:tabs>
          <w:tab w:val="left" w:pos="-851"/>
          <w:tab w:val="left" w:pos="0"/>
        </w:tabs>
        <w:ind w:left="-142" w:hanging="1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Возобновление образователь</w:t>
      </w:r>
      <w:r w:rsidR="00097F62">
        <w:rPr>
          <w:rFonts w:ascii="Times New Roman" w:hAnsi="Times New Roman" w:cs="Times New Roman"/>
          <w:sz w:val="28"/>
        </w:rPr>
        <w:t>ных отношений осуществляется по заявлению родителей, при издании приказа заведующего ДОУ о зачислении воспитанника после временного отсутствия.</w:t>
      </w:r>
    </w:p>
    <w:p w:rsidR="00097F62" w:rsidRDefault="00097F62" w:rsidP="00097F62">
      <w:pPr>
        <w:pStyle w:val="a5"/>
        <w:tabs>
          <w:tab w:val="left" w:pos="-851"/>
        </w:tabs>
        <w:ind w:left="-142" w:hanging="141"/>
        <w:rPr>
          <w:rFonts w:ascii="Times New Roman" w:hAnsi="Times New Roman" w:cs="Times New Roman"/>
          <w:sz w:val="28"/>
        </w:rPr>
      </w:pPr>
    </w:p>
    <w:p w:rsidR="00097F62" w:rsidRPr="00097F62" w:rsidRDefault="00097F62" w:rsidP="00097F62">
      <w:pPr>
        <w:pStyle w:val="a5"/>
        <w:numPr>
          <w:ilvl w:val="0"/>
          <w:numId w:val="1"/>
        </w:numPr>
        <w:tabs>
          <w:tab w:val="left" w:pos="-284"/>
        </w:tabs>
        <w:ind w:left="-142" w:hanging="567"/>
        <w:rPr>
          <w:rFonts w:ascii="Times New Roman" w:hAnsi="Times New Roman" w:cs="Times New Roman"/>
          <w:b/>
          <w:sz w:val="28"/>
        </w:rPr>
      </w:pPr>
      <w:r w:rsidRPr="00097F62">
        <w:rPr>
          <w:rFonts w:ascii="Times New Roman" w:hAnsi="Times New Roman" w:cs="Times New Roman"/>
          <w:b/>
          <w:sz w:val="28"/>
        </w:rPr>
        <w:t>Порядок перевода воспитанников ДОУ.</w:t>
      </w:r>
    </w:p>
    <w:p w:rsidR="00097F62" w:rsidRDefault="00097F62" w:rsidP="00097F62">
      <w:pPr>
        <w:pStyle w:val="a5"/>
        <w:numPr>
          <w:ilvl w:val="1"/>
          <w:numId w:val="1"/>
        </w:numPr>
        <w:tabs>
          <w:tab w:val="left" w:pos="-851"/>
        </w:tabs>
        <w:ind w:left="-142" w:hanging="1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Перевод обучающихся осуществляется заведующим ДОУ: </w:t>
      </w:r>
      <w:r>
        <w:rPr>
          <w:rFonts w:ascii="Times New Roman" w:hAnsi="Times New Roman" w:cs="Times New Roman"/>
          <w:sz w:val="28"/>
        </w:rPr>
        <w:br/>
        <w:t>- следующую возрастную группу ежегодно с 01 июня, не позднее 1 сентября;</w:t>
      </w:r>
    </w:p>
    <w:p w:rsidR="00097F62" w:rsidRDefault="00097F62" w:rsidP="00097F62">
      <w:pPr>
        <w:pStyle w:val="a5"/>
        <w:numPr>
          <w:ilvl w:val="1"/>
          <w:numId w:val="1"/>
        </w:numPr>
        <w:tabs>
          <w:tab w:val="left" w:pos="-851"/>
        </w:tabs>
        <w:ind w:left="-142" w:hanging="1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Исходя из условий ДОУ: </w:t>
      </w:r>
    </w:p>
    <w:p w:rsidR="00097F62" w:rsidRDefault="00097F62" w:rsidP="00097F62">
      <w:pPr>
        <w:pStyle w:val="a5"/>
        <w:tabs>
          <w:tab w:val="left" w:pos="-851"/>
        </w:tabs>
        <w:ind w:left="-142" w:hanging="1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связи с рациональным комплектованием групп;</w:t>
      </w:r>
    </w:p>
    <w:p w:rsidR="00097F62" w:rsidRDefault="00097F62" w:rsidP="00097F62">
      <w:pPr>
        <w:pStyle w:val="a5"/>
        <w:tabs>
          <w:tab w:val="left" w:pos="-851"/>
        </w:tabs>
        <w:ind w:left="-142" w:hanging="1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 уменьшении количества детей;</w:t>
      </w:r>
    </w:p>
    <w:p w:rsidR="00097F62" w:rsidRDefault="00097F62" w:rsidP="00097F62">
      <w:pPr>
        <w:pStyle w:val="a5"/>
        <w:tabs>
          <w:tab w:val="left" w:pos="-851"/>
        </w:tabs>
        <w:ind w:left="-142" w:hanging="1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время карантина;</w:t>
      </w:r>
    </w:p>
    <w:p w:rsidR="00097F62" w:rsidRDefault="00097F62" w:rsidP="00097F62">
      <w:pPr>
        <w:pStyle w:val="a5"/>
        <w:tabs>
          <w:tab w:val="left" w:pos="-851"/>
        </w:tabs>
        <w:ind w:left="-142" w:hanging="1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 уменьшении количества детей в летний период.</w:t>
      </w:r>
    </w:p>
    <w:p w:rsidR="00097F62" w:rsidRDefault="00097F62" w:rsidP="00097F62">
      <w:pPr>
        <w:pStyle w:val="a5"/>
        <w:tabs>
          <w:tab w:val="left" w:pos="-851"/>
        </w:tabs>
        <w:ind w:left="-142" w:hanging="141"/>
        <w:rPr>
          <w:rFonts w:ascii="Times New Roman" w:hAnsi="Times New Roman" w:cs="Times New Roman"/>
          <w:sz w:val="28"/>
        </w:rPr>
      </w:pPr>
    </w:p>
    <w:p w:rsidR="00097F62" w:rsidRDefault="00097F62" w:rsidP="00097F62">
      <w:pPr>
        <w:pStyle w:val="a5"/>
        <w:tabs>
          <w:tab w:val="left" w:pos="-851"/>
        </w:tabs>
        <w:ind w:left="-851" w:firstLine="142"/>
        <w:rPr>
          <w:rFonts w:ascii="Times New Roman" w:hAnsi="Times New Roman" w:cs="Times New Roman"/>
          <w:b/>
          <w:sz w:val="28"/>
        </w:rPr>
      </w:pPr>
      <w:r w:rsidRPr="00097F62">
        <w:rPr>
          <w:rFonts w:ascii="Times New Roman" w:hAnsi="Times New Roman" w:cs="Times New Roman"/>
          <w:b/>
          <w:sz w:val="28"/>
        </w:rPr>
        <w:t>6. Прекращение образовательных отношений.</w:t>
      </w:r>
    </w:p>
    <w:p w:rsidR="00097F62" w:rsidRPr="00097F62" w:rsidRDefault="00097F62" w:rsidP="008C6679">
      <w:pPr>
        <w:tabs>
          <w:tab w:val="left" w:pos="-851"/>
        </w:tabs>
        <w:ind w:left="-567"/>
        <w:rPr>
          <w:rFonts w:ascii="Times New Roman" w:hAnsi="Times New Roman" w:cs="Times New Roman"/>
          <w:sz w:val="28"/>
        </w:rPr>
      </w:pPr>
      <w:r w:rsidRPr="00097F62">
        <w:rPr>
          <w:rFonts w:ascii="Times New Roman" w:hAnsi="Times New Roman" w:cs="Times New Roman"/>
          <w:sz w:val="28"/>
        </w:rPr>
        <w:t xml:space="preserve">6.1. Образовательные отношения прекращаются по окончанию срока действия Договоры об образовании в связи с отчислением воспитанника из ДОУ. </w:t>
      </w:r>
    </w:p>
    <w:p w:rsidR="00097F62" w:rsidRDefault="00097F62" w:rsidP="008C6679">
      <w:pPr>
        <w:tabs>
          <w:tab w:val="left" w:pos="-851"/>
        </w:tabs>
        <w:ind w:left="-567"/>
        <w:rPr>
          <w:rFonts w:ascii="Times New Roman" w:hAnsi="Times New Roman" w:cs="Times New Roman"/>
          <w:sz w:val="28"/>
        </w:rPr>
      </w:pPr>
      <w:r w:rsidRPr="00097F62">
        <w:rPr>
          <w:rFonts w:ascii="Times New Roman" w:hAnsi="Times New Roman" w:cs="Times New Roman"/>
          <w:sz w:val="28"/>
        </w:rPr>
        <w:t xml:space="preserve">6.2. </w:t>
      </w:r>
      <w:r>
        <w:rPr>
          <w:rFonts w:ascii="Times New Roman" w:hAnsi="Times New Roman" w:cs="Times New Roman"/>
          <w:sz w:val="28"/>
        </w:rPr>
        <w:t xml:space="preserve"> Окончанием срока действия Договора об образовании является окончание получения ребенком дошкольного образования, п</w:t>
      </w:r>
      <w:r w:rsidR="00C456CD">
        <w:rPr>
          <w:rFonts w:ascii="Times New Roman" w:hAnsi="Times New Roman" w:cs="Times New Roman"/>
          <w:sz w:val="28"/>
        </w:rPr>
        <w:t>редоставление Учреждением образовательной услуги  в полном объеме.</w:t>
      </w:r>
    </w:p>
    <w:p w:rsidR="00C456CD" w:rsidRDefault="00C456CD" w:rsidP="008C6679">
      <w:pPr>
        <w:tabs>
          <w:tab w:val="left" w:pos="-851"/>
        </w:tabs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6.3. Договор об образовании, может быть, расторгнут досрочно в следующих случаях:</w:t>
      </w:r>
    </w:p>
    <w:p w:rsidR="00C456CD" w:rsidRDefault="00C456CD" w:rsidP="008C6679">
      <w:pPr>
        <w:pStyle w:val="a5"/>
        <w:numPr>
          <w:ilvl w:val="0"/>
          <w:numId w:val="4"/>
        </w:numPr>
        <w:tabs>
          <w:tab w:val="left" w:pos="-851"/>
        </w:tabs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C456CD" w:rsidRDefault="00C456CD" w:rsidP="008C6679">
      <w:pPr>
        <w:pStyle w:val="a5"/>
        <w:numPr>
          <w:ilvl w:val="0"/>
          <w:numId w:val="4"/>
        </w:numPr>
        <w:tabs>
          <w:tab w:val="left" w:pos="-851"/>
        </w:tabs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иным причинам, указанным в заявлении родителей (законных представителей);</w:t>
      </w:r>
    </w:p>
    <w:p w:rsidR="00C456CD" w:rsidRDefault="00C456CD" w:rsidP="008C6679">
      <w:pPr>
        <w:pStyle w:val="a5"/>
        <w:numPr>
          <w:ilvl w:val="0"/>
          <w:numId w:val="4"/>
        </w:numPr>
        <w:tabs>
          <w:tab w:val="left" w:pos="-851"/>
        </w:tabs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обстоятельствам, на зависящим родителей (законных представителей) воспитанника и ДОУ, в том числе в случае ликвидации ДОУ, осуществляющего образовательную деятельность.</w:t>
      </w:r>
    </w:p>
    <w:p w:rsidR="00C456CD" w:rsidRDefault="00C456CD" w:rsidP="008C6679">
      <w:pPr>
        <w:tabs>
          <w:tab w:val="left" w:pos="-851"/>
        </w:tabs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 обязательств ДОУ .</w:t>
      </w:r>
    </w:p>
    <w:p w:rsidR="00C456CD" w:rsidRDefault="00C456CD" w:rsidP="008C6679">
      <w:pPr>
        <w:tabs>
          <w:tab w:val="left" w:pos="-851"/>
        </w:tabs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6.5. Основанием для прекращения образовательных отношений является распорядительный акт (приказ ) заведующего</w:t>
      </w:r>
      <w:r w:rsidR="008C6679">
        <w:rPr>
          <w:rFonts w:ascii="Times New Roman" w:hAnsi="Times New Roman" w:cs="Times New Roman"/>
          <w:sz w:val="28"/>
        </w:rPr>
        <w:t xml:space="preserve"> ДОУ, об отчислении несовершеннолетнегообучающегося.</w:t>
      </w:r>
    </w:p>
    <w:p w:rsidR="008C6679" w:rsidRDefault="008C6679" w:rsidP="008C6679">
      <w:pPr>
        <w:tabs>
          <w:tab w:val="left" w:pos="-851"/>
        </w:tabs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6.6. При прекращениии образовательных отношений между ДОУ и родителем (законным  представителем) несовершеннолетнего обучающегося.</w:t>
      </w:r>
    </w:p>
    <w:p w:rsidR="008C6679" w:rsidRPr="00C456CD" w:rsidRDefault="008C6679" w:rsidP="008C6679">
      <w:pPr>
        <w:tabs>
          <w:tab w:val="left" w:pos="-851"/>
        </w:tabs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6.7. Права и обязанности участников образовательного процесса, предусмотренные законодательством об образовании и локальными нормативными актами ДОУ, осуществляющего образовательную деятельность. прекращаются с даты его отчисления из ДОУ.</w:t>
      </w:r>
    </w:p>
    <w:p w:rsidR="00097F62" w:rsidRPr="00097F62" w:rsidRDefault="00097F62" w:rsidP="00097F62">
      <w:pPr>
        <w:pStyle w:val="a5"/>
        <w:tabs>
          <w:tab w:val="left" w:pos="-851"/>
        </w:tabs>
        <w:ind w:left="-851" w:firstLine="142"/>
        <w:rPr>
          <w:rFonts w:ascii="Times New Roman" w:hAnsi="Times New Roman" w:cs="Times New Roman"/>
          <w:b/>
          <w:sz w:val="28"/>
        </w:rPr>
      </w:pPr>
    </w:p>
    <w:p w:rsidR="009C2A0A" w:rsidRPr="00A42B2F" w:rsidRDefault="009C2A0A" w:rsidP="00D7235A">
      <w:pPr>
        <w:tabs>
          <w:tab w:val="left" w:pos="3465"/>
        </w:tabs>
        <w:ind w:left="-426" w:hanging="425"/>
        <w:jc w:val="center"/>
        <w:rPr>
          <w:rFonts w:cs="Times New Roman"/>
          <w:sz w:val="40"/>
        </w:rPr>
      </w:pPr>
    </w:p>
    <w:p w:rsidR="009C2A0A" w:rsidRDefault="009C2A0A" w:rsidP="00BF6ED7">
      <w:pPr>
        <w:tabs>
          <w:tab w:val="left" w:pos="3465"/>
        </w:tabs>
        <w:ind w:left="-426" w:hanging="425"/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p w:rsidR="009C2A0A" w:rsidRPr="009C2A0A" w:rsidRDefault="009C2A0A" w:rsidP="009C2A0A">
      <w:pPr>
        <w:tabs>
          <w:tab w:val="left" w:pos="3465"/>
        </w:tabs>
        <w:jc w:val="center"/>
        <w:rPr>
          <w:rFonts w:cs="Times New Roman"/>
          <w:b/>
          <w:sz w:val="40"/>
        </w:rPr>
      </w:pPr>
    </w:p>
    <w:sectPr w:rsidR="009C2A0A" w:rsidRPr="009C2A0A" w:rsidSect="0038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6FF2"/>
    <w:multiLevelType w:val="multilevel"/>
    <w:tmpl w:val="54DAB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06A76F3"/>
    <w:multiLevelType w:val="multilevel"/>
    <w:tmpl w:val="54DAB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62A75C8"/>
    <w:multiLevelType w:val="hybridMultilevel"/>
    <w:tmpl w:val="73BEE0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B73C68"/>
    <w:multiLevelType w:val="hybridMultilevel"/>
    <w:tmpl w:val="5E3E0D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78C0"/>
    <w:rsid w:val="000218DA"/>
    <w:rsid w:val="00094748"/>
    <w:rsid w:val="00097F62"/>
    <w:rsid w:val="000B51D0"/>
    <w:rsid w:val="000C32AA"/>
    <w:rsid w:val="003778C0"/>
    <w:rsid w:val="0038146E"/>
    <w:rsid w:val="00655577"/>
    <w:rsid w:val="00676B8B"/>
    <w:rsid w:val="00695650"/>
    <w:rsid w:val="008C6679"/>
    <w:rsid w:val="008D7B2B"/>
    <w:rsid w:val="00952003"/>
    <w:rsid w:val="0095415F"/>
    <w:rsid w:val="009C2A0A"/>
    <w:rsid w:val="00A42B2F"/>
    <w:rsid w:val="00AB2ABA"/>
    <w:rsid w:val="00B86FA9"/>
    <w:rsid w:val="00B9411F"/>
    <w:rsid w:val="00BB333D"/>
    <w:rsid w:val="00BF6ED7"/>
    <w:rsid w:val="00C456CD"/>
    <w:rsid w:val="00D7235A"/>
    <w:rsid w:val="00D97F9D"/>
    <w:rsid w:val="00FC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8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Cenetic</dc:creator>
  <cp:lastModifiedBy>Cenetic</cp:lastModifiedBy>
  <cp:revision>4</cp:revision>
  <dcterms:created xsi:type="dcterms:W3CDTF">2019-04-20T07:52:00Z</dcterms:created>
  <dcterms:modified xsi:type="dcterms:W3CDTF">2019-04-24T11:17:00Z</dcterms:modified>
</cp:coreProperties>
</file>